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084"/>
        <w:tblOverlap w:val="never"/>
        <w:tblW w:w="9995" w:type="dxa"/>
        <w:tblLook w:val="01E0" w:firstRow="1" w:lastRow="1" w:firstColumn="1" w:lastColumn="1" w:noHBand="0" w:noVBand="0"/>
      </w:tblPr>
      <w:tblGrid>
        <w:gridCol w:w="1993"/>
        <w:gridCol w:w="8002"/>
      </w:tblGrid>
      <w:tr w:rsidR="004B394E" w:rsidRPr="008906C8" w14:paraId="3AA0A155" w14:textId="77777777" w:rsidTr="00E229F9">
        <w:trPr>
          <w:trHeight w:val="993"/>
        </w:trPr>
        <w:tc>
          <w:tcPr>
            <w:tcW w:w="1993" w:type="dxa"/>
          </w:tcPr>
          <w:p w14:paraId="412A1E0B" w14:textId="77777777" w:rsidR="004B394E" w:rsidRPr="008906C8" w:rsidRDefault="004B394E" w:rsidP="00E229F9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8906C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 w:eastAsia="ro-RO"/>
              </w:rPr>
              <w:drawing>
                <wp:inline distT="0" distB="0" distL="0" distR="0" wp14:anchorId="3F5A1345" wp14:editId="7DA20C4A">
                  <wp:extent cx="723900" cy="1076325"/>
                  <wp:effectExtent l="0" t="0" r="0" b="9525"/>
                  <wp:docPr id="2" name="Picture 2" descr="STEMA BISTR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TEMA BISTR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2" w:type="dxa"/>
          </w:tcPr>
          <w:p w14:paraId="07CF6278" w14:textId="77777777" w:rsidR="004B394E" w:rsidRPr="008906C8" w:rsidRDefault="004B394E" w:rsidP="00E229F9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pacing w:val="40"/>
                <w:sz w:val="24"/>
                <w:szCs w:val="24"/>
                <w:lang w:val="ro-RO"/>
              </w:rPr>
            </w:pPr>
            <w:r w:rsidRPr="008906C8">
              <w:rPr>
                <w:rFonts w:ascii="Times New Roman" w:hAnsi="Times New Roman" w:cs="Times New Roman"/>
                <w:b/>
                <w:noProof/>
                <w:spacing w:val="40"/>
                <w:sz w:val="24"/>
                <w:szCs w:val="24"/>
                <w:lang w:val="ro-RO"/>
              </w:rPr>
              <w:t>ROMÂNIA</w:t>
            </w:r>
          </w:p>
          <w:p w14:paraId="3A013A3C" w14:textId="77777777" w:rsidR="004B394E" w:rsidRPr="008906C8" w:rsidRDefault="004B394E" w:rsidP="00E229F9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8906C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t>JUDEŢUL DOLJ</w:t>
            </w:r>
          </w:p>
          <w:p w14:paraId="5C23E2D1" w14:textId="77777777" w:rsidR="004B394E" w:rsidRPr="008906C8" w:rsidRDefault="004B394E" w:rsidP="00E229F9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8906C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t xml:space="preserve">CONSILIUL LOCAL BISTRET </w:t>
            </w:r>
          </w:p>
          <w:p w14:paraId="67C14FA7" w14:textId="77777777" w:rsidR="004B394E" w:rsidRPr="008906C8" w:rsidRDefault="004B394E" w:rsidP="00E229F9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8906C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t xml:space="preserve">Tel :0251/355011;Fax:0251/355550 ; </w:t>
            </w:r>
          </w:p>
          <w:p w14:paraId="7E19B0CD" w14:textId="77777777" w:rsidR="004B394E" w:rsidRPr="008906C8" w:rsidRDefault="004B394E" w:rsidP="00E229F9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8906C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t xml:space="preserve">e-mail : </w:t>
            </w:r>
            <w:hyperlink r:id="rId9" w:history="1">
              <w:r w:rsidRPr="008906C8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ro-RO"/>
                </w:rPr>
                <w:t>primariabistret@gmail.com</w:t>
              </w:r>
            </w:hyperlink>
            <w:r w:rsidRPr="008906C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; www.primariabistret.ro</w:t>
            </w:r>
          </w:p>
        </w:tc>
      </w:tr>
    </w:tbl>
    <w:p w14:paraId="54023BDE" w14:textId="77777777" w:rsidR="00513B4B" w:rsidRPr="00E54C6A" w:rsidRDefault="00513B4B" w:rsidP="004B394E">
      <w:pPr>
        <w:spacing w:before="24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4BF98B9" w14:textId="77777777" w:rsidR="00470FAF" w:rsidRPr="00E54C6A" w:rsidRDefault="00470FAF" w:rsidP="00D82649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54C6A">
        <w:rPr>
          <w:rFonts w:ascii="Times New Roman" w:hAnsi="Times New Roman" w:cs="Times New Roman"/>
          <w:b/>
          <w:bCs/>
          <w:sz w:val="24"/>
          <w:szCs w:val="24"/>
          <w:lang w:val="ro-RO"/>
        </w:rPr>
        <w:t>H O T Ă R Â R E</w:t>
      </w:r>
    </w:p>
    <w:p w14:paraId="0A34F89F" w14:textId="5192422B" w:rsidR="004E4EFA" w:rsidRPr="004B394E" w:rsidRDefault="00F94243" w:rsidP="004B394E">
      <w:pPr>
        <w:tabs>
          <w:tab w:val="left" w:pos="3768"/>
          <w:tab w:val="center" w:pos="4525"/>
        </w:tabs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578D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privind </w:t>
      </w:r>
      <w:bookmarkStart w:id="0" w:name="_Hlk124245401"/>
      <w:r w:rsidR="00A42E0F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aprobarea </w:t>
      </w:r>
      <w:r w:rsidR="00A42E0F" w:rsidRPr="00A42E0F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documentației de atribuire aferentă Contractului de Delegare a Gestiunii Activității de Eliminare prin Depozitare a Deșeurilor la Depozitul Ecologic de Deșeuri Mofleni-Craiova</w:t>
      </w:r>
      <w:bookmarkEnd w:id="0"/>
    </w:p>
    <w:p w14:paraId="579DA8F2" w14:textId="77777777" w:rsidR="004B394E" w:rsidRPr="008906C8" w:rsidRDefault="004B394E" w:rsidP="004B39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8906C8">
        <w:rPr>
          <w:rFonts w:ascii="Times New Roman" w:hAnsi="Times New Roman" w:cs="Times New Roman"/>
          <w:color w:val="000000"/>
          <w:spacing w:val="-6"/>
          <w:sz w:val="24"/>
          <w:szCs w:val="24"/>
        </w:rPr>
        <w:t>Consiliul Local al comunei Bistreţ, judeţul Dolj, întrunit în şedinţa de indata , azi, 16.03.2023</w:t>
      </w:r>
    </w:p>
    <w:p w14:paraId="04E2D240" w14:textId="77777777" w:rsidR="007B5951" w:rsidRDefault="00FD4A0A" w:rsidP="008B2D22">
      <w:pPr>
        <w:pStyle w:val="NoSpacing"/>
        <w:spacing w:before="240" w:after="240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="007B5951">
        <w:rPr>
          <w:bCs/>
          <w:color w:val="000000"/>
        </w:rPr>
        <w:t>Având în vedere:</w:t>
      </w:r>
    </w:p>
    <w:p w14:paraId="2FAEFE65" w14:textId="4D3B256C" w:rsidR="00D65A6C" w:rsidRPr="008B490C" w:rsidRDefault="00D65A6C" w:rsidP="00D65A6C">
      <w:pPr>
        <w:pStyle w:val="NoSpacing"/>
        <w:numPr>
          <w:ilvl w:val="0"/>
          <w:numId w:val="7"/>
        </w:numPr>
        <w:jc w:val="both"/>
        <w:rPr>
          <w:rFonts w:eastAsia="Calibri"/>
          <w:bCs/>
        </w:rPr>
      </w:pPr>
      <w:r>
        <w:rPr>
          <w:bCs/>
          <w:color w:val="000000"/>
        </w:rPr>
        <w:t>p</w:t>
      </w:r>
      <w:r w:rsidRPr="009A632E">
        <w:rPr>
          <w:bCs/>
          <w:color w:val="000000"/>
        </w:rPr>
        <w:t>revederile</w:t>
      </w:r>
      <w:r>
        <w:rPr>
          <w:bCs/>
          <w:color w:val="000000"/>
        </w:rPr>
        <w:t xml:space="preserve"> </w:t>
      </w:r>
      <w:r w:rsidR="008B2D22">
        <w:rPr>
          <w:bCs/>
          <w:color w:val="000000"/>
        </w:rPr>
        <w:t xml:space="preserve">art. 8 alin. 1 și alin. </w:t>
      </w:r>
      <w:r w:rsidR="00A42E0F">
        <w:rPr>
          <w:bCs/>
          <w:color w:val="000000"/>
        </w:rPr>
        <w:t>(</w:t>
      </w:r>
      <w:r w:rsidR="008B2D22">
        <w:rPr>
          <w:bCs/>
          <w:color w:val="000000"/>
        </w:rPr>
        <w:t>3</w:t>
      </w:r>
      <w:r w:rsidR="00A42E0F">
        <w:rPr>
          <w:bCs/>
          <w:color w:val="000000"/>
        </w:rPr>
        <w:t>)</w:t>
      </w:r>
      <w:r w:rsidR="008B2D22">
        <w:rPr>
          <w:bCs/>
          <w:color w:val="000000"/>
        </w:rPr>
        <w:t xml:space="preserve"> lit. d</w:t>
      </w:r>
      <w:r w:rsidR="00A42E0F">
        <w:rPr>
          <w:bCs/>
          <w:color w:val="000000"/>
          <w:vertAlign w:val="superscript"/>
        </w:rPr>
        <w:t>1</w:t>
      </w:r>
      <w:r w:rsidR="008B2D22">
        <w:rPr>
          <w:bCs/>
          <w:color w:val="000000"/>
        </w:rPr>
        <w:t>)</w:t>
      </w:r>
      <w:r w:rsidR="00A42E0F">
        <w:rPr>
          <w:bCs/>
          <w:color w:val="000000"/>
        </w:rPr>
        <w:t xml:space="preserve"> și lit. i)</w:t>
      </w:r>
      <w:r w:rsidR="008B2D22">
        <w:rPr>
          <w:bCs/>
          <w:color w:val="000000"/>
        </w:rPr>
        <w:t xml:space="preserve">, </w:t>
      </w:r>
      <w:r w:rsidR="00A42E0F">
        <w:rPr>
          <w:bCs/>
          <w:color w:val="000000"/>
        </w:rPr>
        <w:t>art. 10 alin. (5) și alin. (5</w:t>
      </w:r>
      <w:r w:rsidR="00A42E0F">
        <w:rPr>
          <w:bCs/>
          <w:color w:val="000000"/>
          <w:vertAlign w:val="superscript"/>
        </w:rPr>
        <w:t>1</w:t>
      </w:r>
      <w:r w:rsidR="00A42E0F">
        <w:rPr>
          <w:bCs/>
          <w:color w:val="000000"/>
        </w:rPr>
        <w:t xml:space="preserve">), </w:t>
      </w:r>
      <w:r>
        <w:rPr>
          <w:bCs/>
          <w:color w:val="000000"/>
        </w:rPr>
        <w:t>art. 29</w:t>
      </w:r>
      <w:r w:rsidR="00A42E0F">
        <w:rPr>
          <w:bCs/>
          <w:color w:val="000000"/>
        </w:rPr>
        <w:t xml:space="preserve"> alin. (8) lit. b) și alin. (9)</w:t>
      </w:r>
      <w:r>
        <w:rPr>
          <w:bCs/>
          <w:color w:val="000000"/>
        </w:rPr>
        <w:t>, art. 30 din</w:t>
      </w:r>
      <w:r w:rsidRPr="009A632E">
        <w:rPr>
          <w:bCs/>
          <w:color w:val="000000"/>
        </w:rPr>
        <w:t xml:space="preserve"> Legii nr. 51/2006 a serviciilor c</w:t>
      </w:r>
      <w:r>
        <w:rPr>
          <w:bCs/>
          <w:color w:val="000000"/>
        </w:rPr>
        <w:t>omunitare de utilitati publice</w:t>
      </w:r>
      <w:r w:rsidRPr="009A632E">
        <w:rPr>
          <w:bCs/>
          <w:color w:val="000000"/>
        </w:rPr>
        <w:t>, republicată, cu modificările şi completările ulterioare;</w:t>
      </w:r>
      <w:r>
        <w:rPr>
          <w:bCs/>
          <w:color w:val="000000"/>
        </w:rPr>
        <w:t xml:space="preserve"> </w:t>
      </w:r>
    </w:p>
    <w:p w14:paraId="6762392A" w14:textId="699F4594" w:rsidR="00D65A6C" w:rsidRPr="008B490C" w:rsidRDefault="00D65A6C" w:rsidP="00D65A6C">
      <w:pPr>
        <w:pStyle w:val="NoSpacing"/>
        <w:numPr>
          <w:ilvl w:val="0"/>
          <w:numId w:val="7"/>
        </w:numPr>
        <w:jc w:val="both"/>
        <w:rPr>
          <w:rFonts w:eastAsia="Calibri"/>
          <w:bCs/>
        </w:rPr>
      </w:pPr>
      <w:r>
        <w:rPr>
          <w:bCs/>
          <w:color w:val="000000"/>
        </w:rPr>
        <w:t xml:space="preserve">prevederile art. 6 alin. </w:t>
      </w:r>
      <w:r w:rsidR="00A42E0F">
        <w:rPr>
          <w:bCs/>
          <w:color w:val="000000"/>
        </w:rPr>
        <w:t>(</w:t>
      </w:r>
      <w:r>
        <w:rPr>
          <w:bCs/>
          <w:color w:val="000000"/>
        </w:rPr>
        <w:t>1</w:t>
      </w:r>
      <w:r w:rsidR="00A42E0F">
        <w:rPr>
          <w:bCs/>
          <w:color w:val="000000"/>
        </w:rPr>
        <w:t>)</w:t>
      </w:r>
      <w:r>
        <w:rPr>
          <w:bCs/>
          <w:color w:val="000000"/>
        </w:rPr>
        <w:t xml:space="preserve"> </w:t>
      </w:r>
      <w:r w:rsidR="00A42E0F">
        <w:rPr>
          <w:bCs/>
          <w:color w:val="000000"/>
        </w:rPr>
        <w:t>și alin. (3)</w:t>
      </w:r>
      <w:r>
        <w:rPr>
          <w:bCs/>
          <w:color w:val="000000"/>
        </w:rPr>
        <w:t>,</w:t>
      </w:r>
      <w:r w:rsidR="008D56F9">
        <w:rPr>
          <w:bCs/>
          <w:color w:val="000000"/>
        </w:rPr>
        <w:t xml:space="preserve"> art. 13 </w:t>
      </w:r>
      <w:r>
        <w:rPr>
          <w:bCs/>
          <w:color w:val="000000"/>
        </w:rPr>
        <w:t xml:space="preserve">din Legea 101/2006 a </w:t>
      </w:r>
      <w:r w:rsidRPr="00A22844">
        <w:rPr>
          <w:bCs/>
          <w:color w:val="000000"/>
        </w:rPr>
        <w:t>serviciului de salubrizare a localităţilor</w:t>
      </w:r>
      <w:r>
        <w:rPr>
          <w:bCs/>
          <w:color w:val="000000"/>
        </w:rPr>
        <w:t xml:space="preserve">, republicată, </w:t>
      </w:r>
      <w:r w:rsidRPr="009A632E">
        <w:rPr>
          <w:bCs/>
          <w:color w:val="000000"/>
        </w:rPr>
        <w:t>cu modificările şi completările ulterioare</w:t>
      </w:r>
      <w:r>
        <w:rPr>
          <w:bCs/>
          <w:color w:val="000000"/>
        </w:rPr>
        <w:t>;</w:t>
      </w:r>
    </w:p>
    <w:p w14:paraId="3E37DD3F" w14:textId="148DE504" w:rsidR="00D65A6C" w:rsidRPr="00C450CB" w:rsidRDefault="00D65A6C" w:rsidP="00D65A6C">
      <w:pPr>
        <w:pStyle w:val="NoSpacing"/>
        <w:numPr>
          <w:ilvl w:val="0"/>
          <w:numId w:val="7"/>
        </w:numPr>
        <w:jc w:val="both"/>
        <w:rPr>
          <w:rFonts w:eastAsia="Calibri"/>
          <w:bCs/>
        </w:rPr>
      </w:pPr>
      <w:r>
        <w:rPr>
          <w:bCs/>
          <w:color w:val="000000"/>
        </w:rPr>
        <w:t xml:space="preserve">prevederile </w:t>
      </w:r>
      <w:r w:rsidRPr="009A632E">
        <w:rPr>
          <w:bCs/>
          <w:color w:val="000000"/>
        </w:rPr>
        <w:t xml:space="preserve">art. </w:t>
      </w:r>
      <w:r w:rsidR="00A42E0F">
        <w:rPr>
          <w:bCs/>
          <w:color w:val="000000"/>
        </w:rPr>
        <w:t>60</w:t>
      </w:r>
      <w:r w:rsidR="00E231BE">
        <w:rPr>
          <w:bCs/>
          <w:color w:val="000000"/>
        </w:rPr>
        <w:t xml:space="preserve"> alin. 1</w:t>
      </w:r>
      <w:r>
        <w:rPr>
          <w:bCs/>
          <w:color w:val="000000"/>
        </w:rPr>
        <w:t xml:space="preserve"> punctul </w:t>
      </w:r>
      <w:r w:rsidR="00E231BE">
        <w:rPr>
          <w:bCs/>
          <w:color w:val="000000"/>
        </w:rPr>
        <w:t>A</w:t>
      </w:r>
      <w:r w:rsidRPr="009A632E">
        <w:rPr>
          <w:bCs/>
          <w:color w:val="000000"/>
        </w:rPr>
        <w:t xml:space="preserve"> din </w:t>
      </w:r>
      <w:r w:rsidR="00A42E0F">
        <w:rPr>
          <w:bCs/>
          <w:color w:val="000000"/>
        </w:rPr>
        <w:t>OUG 92/2021</w:t>
      </w:r>
      <w:r w:rsidRPr="009A632E">
        <w:rPr>
          <w:bCs/>
          <w:color w:val="000000"/>
        </w:rPr>
        <w:t xml:space="preserve"> privind regimul </w:t>
      </w:r>
      <w:r>
        <w:rPr>
          <w:bCs/>
          <w:color w:val="000000"/>
        </w:rPr>
        <w:t>deseurilor</w:t>
      </w:r>
      <w:r w:rsidR="00A42E0F">
        <w:rPr>
          <w:bCs/>
          <w:color w:val="000000"/>
        </w:rPr>
        <w:t xml:space="preserve">, </w:t>
      </w:r>
      <w:r w:rsidR="00A42E0F" w:rsidRPr="009A632E">
        <w:rPr>
          <w:bCs/>
          <w:color w:val="000000"/>
        </w:rPr>
        <w:t>cu modificările şi completările ulterioare</w:t>
      </w:r>
      <w:r>
        <w:rPr>
          <w:bCs/>
          <w:color w:val="000000"/>
        </w:rPr>
        <w:t>;</w:t>
      </w:r>
    </w:p>
    <w:p w14:paraId="28C82E9C" w14:textId="4A6AAB97" w:rsidR="00D65A6C" w:rsidRPr="00C450CB" w:rsidRDefault="00D65A6C" w:rsidP="00D65A6C">
      <w:pPr>
        <w:pStyle w:val="NoSpacing"/>
        <w:numPr>
          <w:ilvl w:val="0"/>
          <w:numId w:val="7"/>
        </w:numPr>
        <w:jc w:val="both"/>
        <w:rPr>
          <w:rFonts w:eastAsia="Calibri"/>
          <w:bCs/>
        </w:rPr>
      </w:pPr>
      <w:r w:rsidRPr="0098076B">
        <w:rPr>
          <w:bCs/>
          <w:color w:val="000000"/>
        </w:rPr>
        <w:t xml:space="preserve">Contractul de Asociere privind modul de implementare al Proiectului Sistem de Management Integrat al Deșeurilor din județul Dolj revizuit, actele constitutive </w:t>
      </w:r>
      <w:r w:rsidRPr="009A632E">
        <w:rPr>
          <w:bCs/>
          <w:color w:val="000000"/>
        </w:rPr>
        <w:t>al</w:t>
      </w:r>
      <w:r>
        <w:rPr>
          <w:bCs/>
          <w:color w:val="000000"/>
        </w:rPr>
        <w:t>e</w:t>
      </w:r>
      <w:r w:rsidRPr="009A632E">
        <w:rPr>
          <w:bCs/>
          <w:color w:val="000000"/>
        </w:rPr>
        <w:t xml:space="preserve"> Asociației de Dezvoltare Intercomunitare ECODOLJ</w:t>
      </w:r>
      <w:r>
        <w:rPr>
          <w:bCs/>
          <w:color w:val="000000"/>
        </w:rPr>
        <w:t>;</w:t>
      </w:r>
    </w:p>
    <w:p w14:paraId="282689A7" w14:textId="3C911F74" w:rsidR="00D65A6C" w:rsidRPr="008B2D22" w:rsidRDefault="00D65A6C" w:rsidP="00D65A6C">
      <w:pPr>
        <w:pStyle w:val="NoSpacing"/>
        <w:numPr>
          <w:ilvl w:val="0"/>
          <w:numId w:val="7"/>
        </w:numPr>
        <w:jc w:val="both"/>
        <w:rPr>
          <w:rFonts w:eastAsia="Calibri"/>
          <w:bCs/>
        </w:rPr>
      </w:pPr>
      <w:r>
        <w:rPr>
          <w:bCs/>
          <w:color w:val="000000"/>
        </w:rPr>
        <w:t>Aplicația de Finanț</w:t>
      </w:r>
      <w:r w:rsidRPr="009A632E">
        <w:rPr>
          <w:bCs/>
          <w:color w:val="000000"/>
        </w:rPr>
        <w:t xml:space="preserve">are </w:t>
      </w:r>
      <w:r>
        <w:rPr>
          <w:bCs/>
          <w:color w:val="000000"/>
        </w:rPr>
        <w:t>pentru proiectul</w:t>
      </w:r>
      <w:r w:rsidRPr="009A632E">
        <w:rPr>
          <w:bCs/>
          <w:color w:val="000000"/>
        </w:rPr>
        <w:t xml:space="preserve"> „Sistem de management integrat al deșeurilor în județul Dolj”</w:t>
      </w:r>
      <w:r w:rsidR="008B2D22">
        <w:rPr>
          <w:bCs/>
          <w:color w:val="000000"/>
        </w:rPr>
        <w:t>;</w:t>
      </w:r>
    </w:p>
    <w:p w14:paraId="13E6EEAF" w14:textId="432FB1B7" w:rsidR="008B2D22" w:rsidRDefault="008B2D22" w:rsidP="008B2D22">
      <w:pPr>
        <w:pStyle w:val="NoSpacing"/>
        <w:numPr>
          <w:ilvl w:val="0"/>
          <w:numId w:val="7"/>
        </w:numPr>
        <w:spacing w:after="240"/>
        <w:jc w:val="both"/>
        <w:rPr>
          <w:rFonts w:eastAsia="Calibri"/>
          <w:bCs/>
        </w:rPr>
      </w:pPr>
      <w:r>
        <w:rPr>
          <w:bCs/>
          <w:color w:val="000000"/>
        </w:rPr>
        <w:t xml:space="preserve">Adresa ADI ECODOLJ nr. </w:t>
      </w:r>
      <w:r w:rsidR="00A42E0F">
        <w:rPr>
          <w:bCs/>
          <w:color w:val="000000"/>
        </w:rPr>
        <w:t>____</w:t>
      </w:r>
      <w:r>
        <w:rPr>
          <w:bCs/>
          <w:color w:val="000000"/>
        </w:rPr>
        <w:t>/</w:t>
      </w:r>
      <w:r w:rsidR="00A42E0F">
        <w:rPr>
          <w:bCs/>
          <w:color w:val="000000"/>
        </w:rPr>
        <w:t>_____________</w:t>
      </w:r>
      <w:r>
        <w:rPr>
          <w:bCs/>
          <w:color w:val="000000"/>
        </w:rPr>
        <w:t xml:space="preserve"> privind </w:t>
      </w:r>
      <w:r w:rsidR="00A42E0F" w:rsidRPr="00A42E0F">
        <w:rPr>
          <w:bCs/>
          <w:color w:val="000000"/>
        </w:rPr>
        <w:t>aprobarea documentației de atribuire aferentă Contractului de Delegare a Gestiunii Activității de Eliminare prin Depozitare a Deșeurilor la Depozitul Ecologic de Deșeuri Mofleni-Craiova</w:t>
      </w:r>
      <w:r w:rsidR="0025758D">
        <w:rPr>
          <w:bCs/>
          <w:color w:val="000000"/>
        </w:rPr>
        <w:t>;</w:t>
      </w:r>
    </w:p>
    <w:p w14:paraId="74E350D2" w14:textId="092B634A" w:rsidR="00FD4A0A" w:rsidRPr="00D65A6C" w:rsidRDefault="00D65A6C" w:rsidP="008B2D22">
      <w:pPr>
        <w:spacing w:before="2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î</w:t>
      </w:r>
      <w:r w:rsidR="00793D8A" w:rsidRPr="009A632E">
        <w:rPr>
          <w:rFonts w:ascii="Times New Roman" w:hAnsi="Times New Roman" w:cs="Times New Roman"/>
          <w:bCs/>
          <w:color w:val="000000"/>
          <w:sz w:val="24"/>
          <w:szCs w:val="24"/>
        </w:rPr>
        <w:t>n temeiul art.</w:t>
      </w:r>
      <w:r w:rsidR="007B59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05C99">
        <w:rPr>
          <w:rFonts w:ascii="Times New Roman" w:hAnsi="Times New Roman" w:cs="Times New Roman"/>
          <w:bCs/>
          <w:color w:val="000000"/>
          <w:sz w:val="24"/>
          <w:szCs w:val="24"/>
        </w:rPr>
        <w:t>129</w:t>
      </w:r>
      <w:r w:rsidR="00793D8A" w:rsidRPr="009A63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alin.</w:t>
      </w:r>
      <w:r w:rsidR="007B59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93D8A" w:rsidRPr="009A632E">
        <w:rPr>
          <w:rFonts w:ascii="Times New Roman" w:hAnsi="Times New Roman" w:cs="Times New Roman"/>
          <w:bCs/>
          <w:color w:val="000000"/>
          <w:sz w:val="24"/>
          <w:szCs w:val="24"/>
        </w:rPr>
        <w:t>2 lit.</w:t>
      </w:r>
      <w:r w:rsidR="007B59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05C99">
        <w:rPr>
          <w:rFonts w:ascii="Times New Roman" w:hAnsi="Times New Roman" w:cs="Times New Roman"/>
          <w:bCs/>
          <w:color w:val="000000"/>
          <w:sz w:val="24"/>
          <w:szCs w:val="24"/>
        </w:rPr>
        <w:t>b</w:t>
      </w:r>
      <w:r w:rsidR="00793D8A" w:rsidRPr="009A632E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D05C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05C99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și d)</w:t>
      </w:r>
      <w:r w:rsidR="006A14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coroborat cu</w:t>
      </w:r>
      <w:r w:rsidR="00793D8A" w:rsidRPr="009A63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alin.</w:t>
      </w:r>
      <w:r w:rsidR="007B59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93D8A" w:rsidRPr="009A632E">
        <w:rPr>
          <w:rFonts w:ascii="Times New Roman" w:hAnsi="Times New Roman" w:cs="Times New Roman"/>
          <w:bCs/>
          <w:color w:val="000000"/>
          <w:sz w:val="24"/>
          <w:szCs w:val="24"/>
        </w:rPr>
        <w:t>4 lit.</w:t>
      </w:r>
      <w:r w:rsidR="007B59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05C99">
        <w:rPr>
          <w:rFonts w:ascii="Times New Roman" w:hAnsi="Times New Roman" w:cs="Times New Roman"/>
          <w:bCs/>
          <w:color w:val="000000"/>
          <w:sz w:val="24"/>
          <w:szCs w:val="24"/>
        </w:rPr>
        <w:t>g</w:t>
      </w:r>
      <w:r w:rsidR="00793D8A" w:rsidRPr="009A63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si </w:t>
      </w:r>
      <w:r w:rsidR="006A14EF">
        <w:rPr>
          <w:rFonts w:ascii="Times New Roman" w:hAnsi="Times New Roman" w:cs="Times New Roman"/>
          <w:bCs/>
          <w:color w:val="000000"/>
          <w:sz w:val="24"/>
          <w:szCs w:val="24"/>
        </w:rPr>
        <w:t>alin.</w:t>
      </w:r>
      <w:r w:rsidR="007B59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05C99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6A14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lit.</w:t>
      </w:r>
      <w:r w:rsidR="007B59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05C99"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="006A14EF">
        <w:rPr>
          <w:rFonts w:ascii="Times New Roman" w:hAnsi="Times New Roman" w:cs="Times New Roman"/>
          <w:bCs/>
          <w:color w:val="000000"/>
          <w:sz w:val="24"/>
          <w:szCs w:val="24"/>
        </w:rPr>
        <w:t>), precum şi al art.</w:t>
      </w:r>
      <w:r w:rsidR="00A27C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05C99">
        <w:rPr>
          <w:rFonts w:ascii="Times New Roman" w:hAnsi="Times New Roman" w:cs="Times New Roman"/>
          <w:bCs/>
          <w:color w:val="000000"/>
          <w:sz w:val="24"/>
          <w:szCs w:val="24"/>
        </w:rPr>
        <w:t>139</w:t>
      </w:r>
      <w:r w:rsidR="006A14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alin.</w:t>
      </w:r>
      <w:r w:rsidR="007B59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A14EF">
        <w:rPr>
          <w:rFonts w:ascii="Times New Roman" w:hAnsi="Times New Roman" w:cs="Times New Roman"/>
          <w:bCs/>
          <w:color w:val="000000"/>
          <w:sz w:val="24"/>
          <w:szCs w:val="24"/>
        </w:rPr>
        <w:t>1 si art. 1</w:t>
      </w:r>
      <w:r w:rsidR="00D05C99">
        <w:rPr>
          <w:rFonts w:ascii="Times New Roman" w:hAnsi="Times New Roman" w:cs="Times New Roman"/>
          <w:bCs/>
          <w:color w:val="000000"/>
          <w:sz w:val="24"/>
          <w:szCs w:val="24"/>
        </w:rPr>
        <w:t>96</w:t>
      </w:r>
      <w:r w:rsidR="006A14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alin. 1 lit. </w:t>
      </w:r>
      <w:r w:rsidR="00D05C99">
        <w:rPr>
          <w:rFonts w:ascii="Times New Roman" w:hAnsi="Times New Roman" w:cs="Times New Roman"/>
          <w:bCs/>
          <w:color w:val="000000"/>
          <w:sz w:val="24"/>
          <w:szCs w:val="24"/>
        </w:rPr>
        <w:t>a)</w:t>
      </w:r>
      <w:r w:rsidR="006A14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93D8A" w:rsidRPr="009A63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din </w:t>
      </w:r>
      <w:r w:rsidR="00D05C99">
        <w:rPr>
          <w:rFonts w:ascii="Times New Roman" w:hAnsi="Times New Roman" w:cs="Times New Roman"/>
          <w:bCs/>
          <w:color w:val="000000"/>
          <w:sz w:val="24"/>
          <w:szCs w:val="24"/>
        </w:rPr>
        <w:t>OUG</w:t>
      </w:r>
      <w:r w:rsidR="00793D8A" w:rsidRPr="009A63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nr.</w:t>
      </w:r>
      <w:r w:rsidR="007B59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05C99">
        <w:rPr>
          <w:rFonts w:ascii="Times New Roman" w:hAnsi="Times New Roman" w:cs="Times New Roman"/>
          <w:bCs/>
          <w:color w:val="000000"/>
          <w:sz w:val="24"/>
          <w:szCs w:val="24"/>
        </w:rPr>
        <w:t>57</w:t>
      </w:r>
      <w:r w:rsidR="00793D8A" w:rsidRPr="009A632E">
        <w:rPr>
          <w:rFonts w:ascii="Times New Roman" w:hAnsi="Times New Roman" w:cs="Times New Roman"/>
          <w:bCs/>
          <w:color w:val="000000"/>
          <w:sz w:val="24"/>
          <w:szCs w:val="24"/>
        </w:rPr>
        <w:t>/20</w:t>
      </w:r>
      <w:r w:rsidR="00D05C99">
        <w:rPr>
          <w:rFonts w:ascii="Times New Roman" w:hAnsi="Times New Roman" w:cs="Times New Roman"/>
          <w:bCs/>
          <w:color w:val="000000"/>
          <w:sz w:val="24"/>
          <w:szCs w:val="24"/>
        </w:rPr>
        <w:t>19 privind Codul Administrativ</w:t>
      </w:r>
      <w:r w:rsidR="00793D8A" w:rsidRPr="009A632E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D65A6C">
        <w:t xml:space="preserve"> </w:t>
      </w:r>
    </w:p>
    <w:p w14:paraId="53CC514F" w14:textId="73015425" w:rsidR="0025758D" w:rsidRPr="0025758D" w:rsidRDefault="003C6E39" w:rsidP="004B394E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H O T </w:t>
      </w:r>
      <w:r w:rsidR="008462D9">
        <w:rPr>
          <w:rFonts w:ascii="Times-Bold" w:hAnsi="Times-Bold" w:cs="Times-Bold"/>
          <w:b/>
          <w:bCs/>
          <w:color w:val="000000"/>
          <w:sz w:val="24"/>
          <w:szCs w:val="24"/>
        </w:rPr>
        <w:t>Ă R Ă Ș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T E</w:t>
      </w:r>
      <w:r>
        <w:rPr>
          <w:rFonts w:ascii="Times-Roman" w:hAnsi="Times-Roman" w:cs="Times-Roman"/>
          <w:color w:val="000000"/>
          <w:sz w:val="24"/>
          <w:szCs w:val="24"/>
        </w:rPr>
        <w:t>:</w:t>
      </w:r>
    </w:p>
    <w:p w14:paraId="1282BB6B" w14:textId="305DE8B7" w:rsidR="00A42E0F" w:rsidRDefault="00025C94" w:rsidP="00A42E0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-Bold" w:hAnsi="Times-Bold" w:cs="Times-Bold"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Art. 1</w:t>
      </w:r>
      <w:r w:rsidR="003C6E39" w:rsidRPr="00B33319">
        <w:rPr>
          <w:rFonts w:ascii="Times-Bold" w:hAnsi="Times-Bold" w:cs="Times-Bold"/>
          <w:bCs/>
          <w:color w:val="000000"/>
          <w:sz w:val="24"/>
          <w:szCs w:val="24"/>
        </w:rPr>
        <w:t xml:space="preserve"> </w:t>
      </w:r>
      <w:r w:rsidR="00A42E0F" w:rsidRPr="00B33319">
        <w:rPr>
          <w:rFonts w:ascii="Times-Bold" w:hAnsi="Times-Bold" w:cs="Times-Bold"/>
          <w:bCs/>
          <w:color w:val="000000"/>
          <w:sz w:val="24"/>
          <w:szCs w:val="24"/>
        </w:rPr>
        <w:t>Se aprob</w:t>
      </w:r>
      <w:r w:rsidR="00A42E0F">
        <w:rPr>
          <w:rFonts w:ascii="Times-Bold" w:hAnsi="Times-Bold" w:cs="Times-Bold"/>
          <w:bCs/>
          <w:color w:val="000000"/>
          <w:sz w:val="24"/>
          <w:szCs w:val="24"/>
        </w:rPr>
        <w:t>ă</w:t>
      </w:r>
      <w:r w:rsidR="00A42E0F" w:rsidRPr="00B33319">
        <w:rPr>
          <w:rFonts w:ascii="Times-Bold" w:hAnsi="Times-Bold" w:cs="Times-Bold"/>
          <w:bCs/>
          <w:color w:val="000000"/>
          <w:sz w:val="24"/>
          <w:szCs w:val="24"/>
        </w:rPr>
        <w:t xml:space="preserve"> </w:t>
      </w:r>
      <w:r w:rsidR="00A42E0F" w:rsidRPr="00A42E0F">
        <w:rPr>
          <w:rFonts w:ascii="Times-Bold" w:hAnsi="Times-Bold" w:cs="Times-Bold"/>
          <w:b/>
          <w:bCs/>
          <w:i/>
          <w:color w:val="000000"/>
          <w:sz w:val="24"/>
          <w:szCs w:val="24"/>
        </w:rPr>
        <w:t>Strategia de Contractare</w:t>
      </w:r>
      <w:r w:rsidR="00A42E0F" w:rsidRPr="00A42E0F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 aferentă</w:t>
      </w:r>
      <w:r w:rsidR="00A42E0F" w:rsidRPr="00A42E0F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Contractului de Delegare a Gestiunii Activității de Eliminare prin Depozitare a Deșeurilor la Depozitul Ecologic de Deșeuri Mofleni-Craiova</w:t>
      </w:r>
      <w:r w:rsidR="00A42E0F">
        <w:rPr>
          <w:rFonts w:ascii="Times-Bold" w:hAnsi="Times-Bold" w:cs="Times-Bold"/>
          <w:b/>
          <w:bCs/>
          <w:i/>
          <w:color w:val="000000"/>
          <w:sz w:val="24"/>
          <w:szCs w:val="24"/>
          <w:lang w:val="ro-RO"/>
        </w:rPr>
        <w:t>”</w:t>
      </w:r>
      <w:r w:rsidR="00A42E0F">
        <w:rPr>
          <w:rFonts w:ascii="Times-Bold" w:hAnsi="Times-Bold" w:cs="Times-Bold"/>
          <w:bCs/>
          <w:color w:val="000000"/>
          <w:sz w:val="24"/>
          <w:szCs w:val="24"/>
        </w:rPr>
        <w:t xml:space="preserve">, </w:t>
      </w:r>
      <w:r w:rsidR="00A42E0F" w:rsidRPr="00B33319">
        <w:rPr>
          <w:rFonts w:ascii="Times-Bold" w:hAnsi="Times-Bold" w:cs="Times-Bold"/>
          <w:bCs/>
          <w:color w:val="000000"/>
          <w:sz w:val="24"/>
          <w:szCs w:val="24"/>
        </w:rPr>
        <w:t xml:space="preserve">conform </w:t>
      </w:r>
      <w:r w:rsidR="00A42E0F" w:rsidRPr="00BE3697">
        <w:rPr>
          <w:rFonts w:ascii="Times-Bold" w:hAnsi="Times-Bold" w:cs="Times-Bold"/>
          <w:b/>
          <w:bCs/>
          <w:color w:val="000000"/>
          <w:sz w:val="24"/>
          <w:szCs w:val="24"/>
        </w:rPr>
        <w:t>Anexei I</w:t>
      </w:r>
      <w:r w:rsidR="00A42E0F" w:rsidRPr="00B33319">
        <w:rPr>
          <w:rFonts w:ascii="Times-Bold" w:hAnsi="Times-Bold" w:cs="Times-Bold"/>
          <w:bCs/>
          <w:color w:val="000000"/>
          <w:sz w:val="24"/>
          <w:szCs w:val="24"/>
        </w:rPr>
        <w:t>, care face parte integrant</w:t>
      </w:r>
      <w:r w:rsidR="00A42E0F">
        <w:rPr>
          <w:rFonts w:ascii="Times-Bold" w:hAnsi="Times-Bold" w:cs="Times-Bold"/>
          <w:bCs/>
          <w:color w:val="000000"/>
          <w:sz w:val="24"/>
          <w:szCs w:val="24"/>
        </w:rPr>
        <w:t>ă din prezenta hotărâre.</w:t>
      </w:r>
    </w:p>
    <w:p w14:paraId="5DC2A497" w14:textId="390F3DC9" w:rsidR="00A42E0F" w:rsidRDefault="00A42E0F" w:rsidP="00A42E0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-Bold" w:hAnsi="Times-Bold" w:cs="Times-Bold"/>
          <w:bCs/>
          <w:color w:val="000000"/>
          <w:sz w:val="24"/>
          <w:szCs w:val="24"/>
        </w:rPr>
      </w:pPr>
      <w:r w:rsidRPr="00A42E0F">
        <w:rPr>
          <w:rFonts w:ascii="Times-Bold" w:hAnsi="Times-Bold" w:cs="Times-Bold"/>
          <w:b/>
          <w:color w:val="000000"/>
          <w:sz w:val="24"/>
          <w:szCs w:val="24"/>
        </w:rPr>
        <w:t>Art. 2</w:t>
      </w:r>
      <w:r>
        <w:rPr>
          <w:rFonts w:ascii="Times-Bold" w:hAnsi="Times-Bold" w:cs="Times-Bold"/>
          <w:bCs/>
          <w:color w:val="000000"/>
          <w:sz w:val="24"/>
          <w:szCs w:val="24"/>
        </w:rPr>
        <w:t xml:space="preserve"> </w:t>
      </w:r>
      <w:r w:rsidRPr="00B33319">
        <w:rPr>
          <w:rFonts w:ascii="Times-Bold" w:hAnsi="Times-Bold" w:cs="Times-Bold"/>
          <w:bCs/>
          <w:color w:val="000000"/>
          <w:sz w:val="24"/>
          <w:szCs w:val="24"/>
        </w:rPr>
        <w:t>Se aprob</w:t>
      </w:r>
      <w:r>
        <w:rPr>
          <w:rFonts w:ascii="Times-Bold" w:hAnsi="Times-Bold" w:cs="Times-Bold"/>
          <w:bCs/>
          <w:color w:val="000000"/>
          <w:sz w:val="24"/>
          <w:szCs w:val="24"/>
        </w:rPr>
        <w:t>ă</w:t>
      </w:r>
      <w:r w:rsidRPr="00B33319">
        <w:rPr>
          <w:rFonts w:ascii="Times-Bold" w:hAnsi="Times-Bold" w:cs="Times-Bold"/>
          <w:bCs/>
          <w:color w:val="000000"/>
          <w:sz w:val="24"/>
          <w:szCs w:val="24"/>
        </w:rPr>
        <w:t xml:space="preserve"> </w:t>
      </w:r>
      <w:r w:rsidRPr="00A42E0F">
        <w:rPr>
          <w:rFonts w:ascii="Times-Bold" w:hAnsi="Times-Bold" w:cs="Times-Bold"/>
          <w:iCs/>
          <w:color w:val="000000"/>
          <w:sz w:val="24"/>
          <w:szCs w:val="24"/>
        </w:rPr>
        <w:t>d</w:t>
      </w:r>
      <w:r w:rsidRPr="00A42E0F">
        <w:rPr>
          <w:rFonts w:ascii="Times New Roman" w:hAnsi="Times New Roman" w:cs="Times New Roman"/>
          <w:iCs/>
          <w:sz w:val="24"/>
          <w:szCs w:val="24"/>
          <w:lang w:val="ro-RO"/>
        </w:rPr>
        <w:t>ocumentația de atribuire aferentă</w:t>
      </w:r>
      <w:r w:rsidRPr="00A42E0F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bookmarkStart w:id="1" w:name="_Hlk124245979"/>
      <w:r w:rsidRPr="00A42E0F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Contractului de Delegare a Gestiunii Activității de Eliminare prin Depozitare a Deșeurilor la Depozitul Ecologic de Deșeuri Mofleni-Craiova</w:t>
      </w:r>
      <w:bookmarkEnd w:id="1"/>
      <w:r>
        <w:rPr>
          <w:rFonts w:ascii="Times-Bold" w:hAnsi="Times-Bold" w:cs="Times-Bold"/>
          <w:b/>
          <w:bCs/>
          <w:i/>
          <w:color w:val="000000"/>
          <w:sz w:val="24"/>
          <w:szCs w:val="24"/>
          <w:lang w:val="ro-RO"/>
        </w:rPr>
        <w:t>”</w:t>
      </w:r>
      <w:r>
        <w:rPr>
          <w:rFonts w:ascii="Times-Bold" w:hAnsi="Times-Bold" w:cs="Times-Bold"/>
          <w:bCs/>
          <w:color w:val="000000"/>
          <w:sz w:val="24"/>
          <w:szCs w:val="24"/>
        </w:rPr>
        <w:t xml:space="preserve">, </w:t>
      </w:r>
      <w:r w:rsidRPr="00B33319">
        <w:rPr>
          <w:rFonts w:ascii="Times-Bold" w:hAnsi="Times-Bold" w:cs="Times-Bold"/>
          <w:bCs/>
          <w:color w:val="000000"/>
          <w:sz w:val="24"/>
          <w:szCs w:val="24"/>
        </w:rPr>
        <w:t xml:space="preserve">conform </w:t>
      </w:r>
      <w:r w:rsidRPr="00BE3697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Anexei 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I</w:t>
      </w:r>
      <w:r w:rsidRPr="00BE3697">
        <w:rPr>
          <w:rFonts w:ascii="Times-Bold" w:hAnsi="Times-Bold" w:cs="Times-Bold"/>
          <w:b/>
          <w:bCs/>
          <w:color w:val="000000"/>
          <w:sz w:val="24"/>
          <w:szCs w:val="24"/>
        </w:rPr>
        <w:t>I</w:t>
      </w:r>
      <w:r w:rsidRPr="00B33319">
        <w:rPr>
          <w:rFonts w:ascii="Times-Bold" w:hAnsi="Times-Bold" w:cs="Times-Bold"/>
          <w:bCs/>
          <w:color w:val="000000"/>
          <w:sz w:val="24"/>
          <w:szCs w:val="24"/>
        </w:rPr>
        <w:t>, care face parte integrant</w:t>
      </w:r>
      <w:r>
        <w:rPr>
          <w:rFonts w:ascii="Times-Bold" w:hAnsi="Times-Bold" w:cs="Times-Bold"/>
          <w:bCs/>
          <w:color w:val="000000"/>
          <w:sz w:val="24"/>
          <w:szCs w:val="24"/>
        </w:rPr>
        <w:t>ă din prezenta hotărâre și care cuprinde următoarele secțiuni:</w:t>
      </w:r>
    </w:p>
    <w:p w14:paraId="0F311FEE" w14:textId="2AE939D0" w:rsidR="00A42E0F" w:rsidRDefault="00A42E0F" w:rsidP="00A42E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-Bold" w:hAnsi="Times-Bold" w:cs="Times-Bold"/>
          <w:bCs/>
          <w:color w:val="000000"/>
          <w:sz w:val="24"/>
          <w:szCs w:val="24"/>
        </w:rPr>
      </w:pPr>
      <w:r>
        <w:rPr>
          <w:rFonts w:ascii="Times-Bold" w:hAnsi="Times-Bold" w:cs="Times-Bold"/>
          <w:bCs/>
          <w:color w:val="000000"/>
          <w:sz w:val="24"/>
          <w:szCs w:val="24"/>
        </w:rPr>
        <w:t xml:space="preserve">Secțiunea I – Instrucțiuni către ofertanți; </w:t>
      </w:r>
    </w:p>
    <w:p w14:paraId="6AA2B697" w14:textId="505BA007" w:rsidR="00A42E0F" w:rsidRDefault="00A42E0F" w:rsidP="00A42E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-Bold" w:hAnsi="Times-Bold" w:cs="Times-Bold"/>
          <w:bCs/>
          <w:color w:val="000000"/>
          <w:sz w:val="24"/>
          <w:szCs w:val="24"/>
        </w:rPr>
      </w:pPr>
      <w:r>
        <w:rPr>
          <w:rFonts w:ascii="Times-Bold" w:hAnsi="Times-Bold" w:cs="Times-Bold"/>
          <w:bCs/>
          <w:color w:val="000000"/>
          <w:sz w:val="24"/>
          <w:szCs w:val="24"/>
        </w:rPr>
        <w:t>Secțiunea II – Caiet de Sarcini;</w:t>
      </w:r>
    </w:p>
    <w:p w14:paraId="7F43A37B" w14:textId="6617009C" w:rsidR="00A42E0F" w:rsidRDefault="00A42E0F" w:rsidP="00A42E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-Bold" w:hAnsi="Times-Bold" w:cs="Times-Bold"/>
          <w:bCs/>
          <w:color w:val="000000"/>
          <w:sz w:val="24"/>
          <w:szCs w:val="24"/>
        </w:rPr>
      </w:pPr>
      <w:r>
        <w:rPr>
          <w:rFonts w:ascii="Times-Bold" w:hAnsi="Times-Bold" w:cs="Times-Bold"/>
          <w:bCs/>
          <w:color w:val="000000"/>
          <w:sz w:val="24"/>
          <w:szCs w:val="24"/>
        </w:rPr>
        <w:t>Sectiunea III – Formulare;</w:t>
      </w:r>
    </w:p>
    <w:p w14:paraId="60E3A3B6" w14:textId="1B7F593C" w:rsidR="00A42E0F" w:rsidRPr="0094147C" w:rsidRDefault="00A42E0F" w:rsidP="00A42E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-Bold" w:hAnsi="Times-Bold" w:cs="Times-Bold"/>
          <w:bCs/>
          <w:color w:val="000000"/>
          <w:sz w:val="24"/>
          <w:szCs w:val="24"/>
        </w:rPr>
      </w:pPr>
      <w:r>
        <w:rPr>
          <w:rFonts w:ascii="Times-Bold" w:hAnsi="Times-Bold" w:cs="Times-Bold"/>
          <w:bCs/>
          <w:color w:val="000000"/>
          <w:sz w:val="24"/>
          <w:szCs w:val="24"/>
        </w:rPr>
        <w:lastRenderedPageBreak/>
        <w:t>Sectiunea IV – Proiectul contractului de delegare.</w:t>
      </w:r>
    </w:p>
    <w:p w14:paraId="180C6B0A" w14:textId="002EFE12" w:rsidR="00A42E0F" w:rsidRDefault="00A42E0F" w:rsidP="00A42E0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43377B">
        <w:rPr>
          <w:rFonts w:ascii="Times-Bold" w:hAnsi="Times-Bold" w:cs="Times-Bold"/>
          <w:b/>
          <w:bCs/>
          <w:color w:val="000000"/>
          <w:sz w:val="24"/>
          <w:szCs w:val="24"/>
        </w:rPr>
        <w:t>Art.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3</w:t>
      </w:r>
      <w:r>
        <w:rPr>
          <w:rFonts w:ascii="Times-Bold" w:hAnsi="Times-Bold" w:cs="Times-Bold"/>
          <w:bCs/>
          <w:color w:val="000000"/>
          <w:sz w:val="24"/>
          <w:szCs w:val="24"/>
        </w:rPr>
        <w:t xml:space="preserve"> Se împuterniceș</w:t>
      </w:r>
      <w:r w:rsidRPr="00B33319">
        <w:rPr>
          <w:rFonts w:ascii="Times-Bold" w:hAnsi="Times-Bold" w:cs="Times-Bold"/>
          <w:bCs/>
          <w:color w:val="000000"/>
          <w:sz w:val="24"/>
          <w:szCs w:val="24"/>
        </w:rPr>
        <w:t xml:space="preserve">te </w:t>
      </w:r>
      <w:r w:rsidR="004B394E">
        <w:rPr>
          <w:rFonts w:ascii="Times-Bold" w:hAnsi="Times-Bold" w:cs="Times-Bold"/>
          <w:bCs/>
          <w:color w:val="000000"/>
          <w:sz w:val="24"/>
          <w:szCs w:val="24"/>
        </w:rPr>
        <w:t>d-na Antonie Cristiana</w:t>
      </w:r>
      <w:r w:rsidRPr="00B33319">
        <w:rPr>
          <w:rFonts w:ascii="Times-Bold" w:hAnsi="Times-Bold" w:cs="Times-Bold"/>
          <w:bCs/>
          <w:color w:val="000000"/>
          <w:sz w:val="24"/>
          <w:szCs w:val="24"/>
        </w:rPr>
        <w:t xml:space="preserve">, </w:t>
      </w:r>
      <w:r>
        <w:rPr>
          <w:rFonts w:ascii="Times-Bold" w:hAnsi="Times-Bold" w:cs="Times-Bold"/>
          <w:bCs/>
          <w:color w:val="000000"/>
          <w:sz w:val="24"/>
          <w:szCs w:val="24"/>
        </w:rPr>
        <w:t>Primar al</w:t>
      </w:r>
      <w:r w:rsidR="004B394E">
        <w:rPr>
          <w:rFonts w:ascii="Times-Bold" w:hAnsi="Times-Bold" w:cs="Times-Bold"/>
          <w:bCs/>
          <w:color w:val="000000"/>
          <w:sz w:val="24"/>
          <w:szCs w:val="24"/>
        </w:rPr>
        <w:t xml:space="preserve"> Comunei Bistret</w:t>
      </w:r>
      <w:r>
        <w:rPr>
          <w:rFonts w:ascii="Times-Bold" w:hAnsi="Times-Bold" w:cs="Times-Bold"/>
          <w:bCs/>
          <w:color w:val="000000"/>
          <w:sz w:val="24"/>
          <w:szCs w:val="24"/>
        </w:rPr>
        <w:t xml:space="preserve">, ca în numele și pentru </w:t>
      </w:r>
      <w:r w:rsidR="004B394E">
        <w:rPr>
          <w:rFonts w:ascii="Times-Bold" w:hAnsi="Times-Bold" w:cs="Times-Bold"/>
          <w:bCs/>
          <w:color w:val="000000"/>
          <w:sz w:val="24"/>
          <w:szCs w:val="24"/>
        </w:rPr>
        <w:t>comuna Bistret</w:t>
      </w:r>
      <w:r>
        <w:rPr>
          <w:rFonts w:ascii="Times-Bold" w:hAnsi="Times-Bold" w:cs="Times-Bold"/>
          <w:bCs/>
          <w:color w:val="000000"/>
          <w:sz w:val="24"/>
          <w:szCs w:val="24"/>
        </w:rPr>
        <w:t>,</w:t>
      </w:r>
      <w:r w:rsidRPr="00B33319">
        <w:rPr>
          <w:rFonts w:ascii="Times-Bold" w:hAnsi="Times-Bold" w:cs="Times-Bold"/>
          <w:bCs/>
          <w:color w:val="000000"/>
          <w:sz w:val="24"/>
          <w:szCs w:val="24"/>
        </w:rPr>
        <w:t xml:space="preserve"> 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să</w:t>
      </w:r>
      <w:r w:rsidRPr="00B33319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aprobe </w:t>
      </w:r>
      <w:r>
        <w:rPr>
          <w:rFonts w:ascii="Times-Bold" w:hAnsi="Times-Bold" w:cs="Times-Bold"/>
          <w:b/>
          <w:bCs/>
          <w:sz w:val="24"/>
          <w:szCs w:val="24"/>
        </w:rPr>
        <w:t>și să voteze în Adunarea Generală</w:t>
      </w:r>
      <w:r w:rsidRPr="00B33319">
        <w:rPr>
          <w:rFonts w:ascii="Times-Bold" w:hAnsi="Times-Bold" w:cs="Times-Bold"/>
          <w:b/>
          <w:bCs/>
          <w:sz w:val="24"/>
          <w:szCs w:val="24"/>
        </w:rPr>
        <w:t xml:space="preserve"> a</w:t>
      </w:r>
      <w:r w:rsidRPr="00B33319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</w:t>
      </w:r>
      <w:r>
        <w:rPr>
          <w:rFonts w:ascii="Times-Bold" w:hAnsi="Times-Bold" w:cs="Times-Bold"/>
          <w:b/>
          <w:bCs/>
          <w:sz w:val="24"/>
          <w:szCs w:val="24"/>
        </w:rPr>
        <w:t>Asociaț</w:t>
      </w:r>
      <w:r w:rsidRPr="00B33319">
        <w:rPr>
          <w:rFonts w:ascii="Times-Bold" w:hAnsi="Times-Bold" w:cs="Times-Bold"/>
          <w:b/>
          <w:bCs/>
          <w:sz w:val="24"/>
          <w:szCs w:val="24"/>
        </w:rPr>
        <w:t>i</w:t>
      </w:r>
      <w:r>
        <w:rPr>
          <w:rFonts w:ascii="Times-Bold" w:hAnsi="Times-Bold" w:cs="Times-Bold"/>
          <w:b/>
          <w:bCs/>
          <w:sz w:val="24"/>
          <w:szCs w:val="24"/>
        </w:rPr>
        <w:t>ei de Dezvoltare Intercomunitară</w:t>
      </w:r>
      <w:r w:rsidRPr="00B33319">
        <w:rPr>
          <w:rFonts w:ascii="Times-Bold" w:hAnsi="Times-Bold" w:cs="Times-Bold"/>
          <w:b/>
          <w:bCs/>
          <w:sz w:val="24"/>
          <w:szCs w:val="24"/>
        </w:rPr>
        <w:t xml:space="preserve"> </w:t>
      </w:r>
      <w:r>
        <w:rPr>
          <w:rFonts w:ascii="Times-Bold" w:hAnsi="Times-Bold" w:cs="Times-Bold"/>
          <w:b/>
          <w:bCs/>
          <w:sz w:val="24"/>
          <w:szCs w:val="24"/>
        </w:rPr>
        <w:t xml:space="preserve">ECODOLJ: </w:t>
      </w:r>
    </w:p>
    <w:p w14:paraId="2F732405" w14:textId="3B131CC1" w:rsidR="00A42E0F" w:rsidRPr="0094147C" w:rsidRDefault="00A42E0F" w:rsidP="00A42E0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-Bold" w:hAnsi="Times-Bold" w:cs="Times-Bold"/>
          <w:bCs/>
          <w:color w:val="000000"/>
          <w:sz w:val="24"/>
          <w:szCs w:val="24"/>
        </w:rPr>
      </w:pPr>
      <w:r>
        <w:rPr>
          <w:rFonts w:ascii="Times-Bold" w:hAnsi="Times-Bold" w:cs="Times-Bold"/>
          <w:bCs/>
          <w:i/>
          <w:color w:val="000000"/>
          <w:sz w:val="24"/>
          <w:szCs w:val="24"/>
        </w:rPr>
        <w:t xml:space="preserve">Strategia de Contractare aferentă </w:t>
      </w:r>
      <w:r w:rsidRPr="00A42E0F">
        <w:rPr>
          <w:rFonts w:ascii="Times-Bold" w:hAnsi="Times-Bold" w:cs="Times-Bold"/>
          <w:bCs/>
          <w:i/>
          <w:color w:val="000000"/>
          <w:sz w:val="24"/>
          <w:szCs w:val="24"/>
        </w:rPr>
        <w:t>Contractului de Delegare a Gestiunii Activității de Eliminare prin Depozitare a Deșeurilor la Depozitul Ecologic de Deșeuri Mofleni-Craiova</w:t>
      </w:r>
      <w:r>
        <w:rPr>
          <w:rFonts w:ascii="Times-Bold" w:hAnsi="Times-Bold" w:cs="Times-Bold"/>
          <w:bCs/>
          <w:i/>
          <w:color w:val="000000"/>
          <w:sz w:val="24"/>
          <w:szCs w:val="24"/>
        </w:rPr>
        <w:t>;</w:t>
      </w:r>
    </w:p>
    <w:p w14:paraId="6F398EEF" w14:textId="1266B753" w:rsidR="00A42E0F" w:rsidRPr="0094147C" w:rsidRDefault="00A42E0F" w:rsidP="00A42E0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-Bold" w:hAnsi="Times-Bold" w:cs="Times-Bold"/>
          <w:bCs/>
          <w:color w:val="000000"/>
          <w:sz w:val="24"/>
          <w:szCs w:val="24"/>
        </w:rPr>
      </w:pPr>
      <w:r>
        <w:rPr>
          <w:rFonts w:ascii="Times-Bold" w:hAnsi="Times-Bold" w:cs="Times-Bold"/>
          <w:bCs/>
          <w:i/>
          <w:color w:val="000000"/>
          <w:sz w:val="24"/>
          <w:szCs w:val="24"/>
        </w:rPr>
        <w:t>Documentaț</w:t>
      </w:r>
      <w:r w:rsidRPr="0094147C">
        <w:rPr>
          <w:rFonts w:ascii="Times-Bold" w:hAnsi="Times-Bold" w:cs="Times-Bold"/>
          <w:bCs/>
          <w:i/>
          <w:color w:val="000000"/>
          <w:sz w:val="24"/>
          <w:szCs w:val="24"/>
        </w:rPr>
        <w:t xml:space="preserve">ia de atribuire pentru delegarea </w:t>
      </w:r>
      <w:r>
        <w:rPr>
          <w:rFonts w:ascii="Times-Bold" w:hAnsi="Times-Bold" w:cs="Times-Bold"/>
          <w:bCs/>
          <w:i/>
          <w:color w:val="000000"/>
          <w:sz w:val="24"/>
          <w:szCs w:val="24"/>
        </w:rPr>
        <w:t xml:space="preserve">aferentă </w:t>
      </w:r>
      <w:r w:rsidRPr="00A42E0F">
        <w:rPr>
          <w:rFonts w:ascii="Times-Bold" w:hAnsi="Times-Bold" w:cs="Times-Bold"/>
          <w:bCs/>
          <w:i/>
          <w:color w:val="000000"/>
          <w:sz w:val="24"/>
          <w:szCs w:val="24"/>
        </w:rPr>
        <w:t>Contractului de Delegare a Gestiunii Activității de Eliminare prin Depozitare a Deșeurilor la Depozitul Ecologic de Deșeuri Mofleni-Craiova</w:t>
      </w:r>
      <w:r>
        <w:rPr>
          <w:rFonts w:ascii="Times-Bold" w:hAnsi="Times-Bold" w:cs="Times-Bold"/>
          <w:bCs/>
          <w:i/>
          <w:color w:val="000000"/>
          <w:sz w:val="24"/>
          <w:szCs w:val="24"/>
        </w:rPr>
        <w:t>.</w:t>
      </w:r>
      <w:r w:rsidRPr="0094147C">
        <w:rPr>
          <w:rFonts w:ascii="Times-Bold" w:hAnsi="Times-Bold" w:cs="Times-Bold"/>
          <w:bCs/>
          <w:i/>
          <w:color w:val="000000"/>
          <w:sz w:val="24"/>
          <w:szCs w:val="24"/>
        </w:rPr>
        <w:t xml:space="preserve"> </w:t>
      </w:r>
    </w:p>
    <w:p w14:paraId="0E2D4CBB" w14:textId="2E6ECBE7" w:rsidR="00A42E0F" w:rsidRPr="00B1134E" w:rsidRDefault="00A42E0F" w:rsidP="00A42E0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Cs/>
          <w:color w:val="000000"/>
          <w:sz w:val="24"/>
          <w:szCs w:val="24"/>
        </w:rPr>
        <w:t>aș</w:t>
      </w:r>
      <w:r w:rsidRPr="0098076B">
        <w:rPr>
          <w:rFonts w:ascii="Times-Bold" w:hAnsi="Times-Bold" w:cs="Times-Bold"/>
          <w:bCs/>
          <w:color w:val="000000"/>
          <w:sz w:val="24"/>
          <w:szCs w:val="24"/>
        </w:rPr>
        <w:t xml:space="preserve">a cum sunt ele prevăzute în </w:t>
      </w:r>
      <w:r w:rsidRPr="0098076B">
        <w:rPr>
          <w:rFonts w:ascii="Times-Bold" w:hAnsi="Times-Bold" w:cs="Times-Bold"/>
          <w:b/>
          <w:bCs/>
          <w:color w:val="000000"/>
          <w:sz w:val="24"/>
          <w:szCs w:val="24"/>
        </w:rPr>
        <w:t>Anexa I</w:t>
      </w:r>
      <w:r>
        <w:rPr>
          <w:rFonts w:ascii="Times-Bold" w:hAnsi="Times-Bold" w:cs="Times-Bold"/>
          <w:bCs/>
          <w:color w:val="000000"/>
          <w:sz w:val="24"/>
          <w:szCs w:val="24"/>
        </w:rPr>
        <w:t xml:space="preserve"> și</w:t>
      </w:r>
      <w:r w:rsidRPr="0098076B">
        <w:rPr>
          <w:rFonts w:ascii="Times-Bold" w:hAnsi="Times-Bold" w:cs="Times-Bold"/>
          <w:bCs/>
          <w:color w:val="000000"/>
          <w:sz w:val="24"/>
          <w:szCs w:val="24"/>
        </w:rPr>
        <w:t xml:space="preserve"> </w:t>
      </w:r>
      <w:r w:rsidRPr="0098076B">
        <w:rPr>
          <w:rFonts w:ascii="Times-Bold" w:hAnsi="Times-Bold" w:cs="Times-Bold"/>
          <w:b/>
          <w:bCs/>
          <w:color w:val="000000"/>
          <w:sz w:val="24"/>
          <w:szCs w:val="24"/>
        </w:rPr>
        <w:t>Anexa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</w:t>
      </w:r>
      <w:r w:rsidRPr="0098076B">
        <w:rPr>
          <w:rFonts w:ascii="Times-Bold" w:hAnsi="Times-Bold" w:cs="Times-Bold"/>
          <w:b/>
          <w:bCs/>
          <w:color w:val="000000"/>
          <w:sz w:val="24"/>
          <w:szCs w:val="24"/>
        </w:rPr>
        <w:t>II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,</w:t>
      </w:r>
      <w:r w:rsidRPr="0098076B">
        <w:rPr>
          <w:rFonts w:ascii="Times-Bold" w:hAnsi="Times-Bold" w:cs="Times-Bold"/>
          <w:bCs/>
          <w:color w:val="000000"/>
          <w:sz w:val="24"/>
          <w:szCs w:val="24"/>
        </w:rPr>
        <w:t xml:space="preserve"> care fac parte integrantă din prezenta hotărâre.</w:t>
      </w:r>
    </w:p>
    <w:p w14:paraId="03A157BC" w14:textId="30020EAB" w:rsidR="00BB10DB" w:rsidRDefault="00597D70" w:rsidP="00A42E0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-Bold" w:hAnsi="Times-Bold" w:cs="Times-Bold"/>
          <w:bCs/>
          <w:color w:val="000000"/>
          <w:sz w:val="24"/>
          <w:szCs w:val="24"/>
        </w:rPr>
      </w:pPr>
      <w:r w:rsidRPr="00597D70">
        <w:rPr>
          <w:rFonts w:ascii="Times-Bold" w:hAnsi="Times-Bold" w:cs="Times-Bold"/>
          <w:b/>
          <w:color w:val="000000"/>
          <w:sz w:val="24"/>
          <w:szCs w:val="24"/>
        </w:rPr>
        <w:t>Art. 4</w:t>
      </w:r>
      <w:r>
        <w:rPr>
          <w:rFonts w:ascii="Times-Bold" w:hAnsi="Times-Bold" w:cs="Times-Bold"/>
          <w:bCs/>
          <w:color w:val="000000"/>
          <w:sz w:val="24"/>
          <w:szCs w:val="24"/>
        </w:rPr>
        <w:t xml:space="preserve"> </w:t>
      </w:r>
      <w:r w:rsidR="0094147C">
        <w:rPr>
          <w:rFonts w:ascii="Times-Bold" w:hAnsi="Times-Bold" w:cs="Times-Bold"/>
          <w:bCs/>
          <w:color w:val="000000"/>
          <w:sz w:val="24"/>
          <w:szCs w:val="24"/>
        </w:rPr>
        <w:t>Se acordă</w:t>
      </w:r>
      <w:r w:rsidR="00830FBD">
        <w:rPr>
          <w:rFonts w:ascii="Times-Bold" w:hAnsi="Times-Bold" w:cs="Times-Bold"/>
          <w:bCs/>
          <w:color w:val="000000"/>
          <w:sz w:val="24"/>
          <w:szCs w:val="24"/>
        </w:rPr>
        <w:t xml:space="preserve"> mandat Asociatiei de Dezvoltare Intercomunitara </w:t>
      </w:r>
      <w:r w:rsidR="004C1794">
        <w:rPr>
          <w:rFonts w:ascii="Times-Bold" w:hAnsi="Times-Bold" w:cs="Times-Bold"/>
          <w:bCs/>
          <w:color w:val="000000"/>
          <w:sz w:val="24"/>
          <w:szCs w:val="24"/>
        </w:rPr>
        <w:t xml:space="preserve">de Gestionare a Deseurilor </w:t>
      </w:r>
      <w:r w:rsidR="008462D9">
        <w:rPr>
          <w:rFonts w:ascii="Times-Bold" w:hAnsi="Times-Bold" w:cs="Times-Bold"/>
          <w:bCs/>
          <w:color w:val="000000"/>
          <w:sz w:val="24"/>
          <w:szCs w:val="24"/>
        </w:rPr>
        <w:t>ECODOLJ</w:t>
      </w:r>
      <w:r w:rsidR="00830FBD">
        <w:rPr>
          <w:rFonts w:ascii="Times-Bold" w:hAnsi="Times-Bold" w:cs="Times-Bold"/>
          <w:bCs/>
          <w:color w:val="000000"/>
          <w:sz w:val="24"/>
          <w:szCs w:val="24"/>
        </w:rPr>
        <w:t xml:space="preserve"> </w:t>
      </w:r>
      <w:r w:rsidR="008462D9">
        <w:rPr>
          <w:rFonts w:ascii="Times-Bold" w:hAnsi="Times-Bold" w:cs="Times-Bold"/>
          <w:bCs/>
          <w:color w:val="000000"/>
          <w:sz w:val="24"/>
          <w:szCs w:val="24"/>
        </w:rPr>
        <w:t>cu sediul în județul Dolj</w:t>
      </w:r>
      <w:r w:rsidR="00830FBD">
        <w:rPr>
          <w:rFonts w:ascii="Times-Bold" w:hAnsi="Times-Bold" w:cs="Times-Bold"/>
          <w:bCs/>
          <w:color w:val="000000"/>
          <w:sz w:val="24"/>
          <w:szCs w:val="24"/>
        </w:rPr>
        <w:t>, str</w:t>
      </w:r>
      <w:r w:rsidR="00A27C47">
        <w:rPr>
          <w:rFonts w:ascii="Times-Bold" w:hAnsi="Times-Bold" w:cs="Times-Bold"/>
          <w:bCs/>
          <w:color w:val="000000"/>
          <w:sz w:val="24"/>
          <w:szCs w:val="24"/>
        </w:rPr>
        <w:t>. Nicolae Titulescu</w:t>
      </w:r>
      <w:r w:rsidR="00830FBD">
        <w:rPr>
          <w:rFonts w:ascii="Times-Bold" w:hAnsi="Times-Bold" w:cs="Times-Bold"/>
          <w:bCs/>
          <w:color w:val="000000"/>
          <w:sz w:val="24"/>
          <w:szCs w:val="24"/>
        </w:rPr>
        <w:t>, nr.</w:t>
      </w:r>
      <w:r w:rsidR="00A27C47">
        <w:rPr>
          <w:rFonts w:ascii="Times-Bold" w:hAnsi="Times-Bold" w:cs="Times-Bold"/>
          <w:bCs/>
          <w:color w:val="000000"/>
          <w:sz w:val="24"/>
          <w:szCs w:val="24"/>
        </w:rPr>
        <w:t xml:space="preserve"> 22</w:t>
      </w:r>
      <w:r w:rsidR="00830FBD">
        <w:rPr>
          <w:rFonts w:ascii="Times-Bold" w:hAnsi="Times-Bold" w:cs="Times-Bold"/>
          <w:bCs/>
          <w:color w:val="000000"/>
          <w:sz w:val="24"/>
          <w:szCs w:val="24"/>
        </w:rPr>
        <w:t>,</w:t>
      </w:r>
      <w:r w:rsidR="00A27C47">
        <w:rPr>
          <w:rFonts w:ascii="Times-Bold" w:hAnsi="Times-Bold" w:cs="Times-Bold"/>
          <w:bCs/>
          <w:color w:val="000000"/>
          <w:sz w:val="24"/>
          <w:szCs w:val="24"/>
        </w:rPr>
        <w:t xml:space="preserve"> corp B, et. 1,</w:t>
      </w:r>
      <w:r w:rsidR="00830FBD">
        <w:rPr>
          <w:rFonts w:ascii="Times-Bold" w:hAnsi="Times-Bold" w:cs="Times-Bold"/>
          <w:bCs/>
          <w:color w:val="000000"/>
          <w:sz w:val="24"/>
          <w:szCs w:val="24"/>
        </w:rPr>
        <w:t xml:space="preserve"> </w:t>
      </w:r>
      <w:r w:rsidR="00C365F9">
        <w:rPr>
          <w:rFonts w:ascii="Times-Bold" w:hAnsi="Times-Bold" w:cs="Times-Bold"/>
          <w:bCs/>
          <w:color w:val="000000"/>
          <w:sz w:val="24"/>
          <w:szCs w:val="24"/>
        </w:rPr>
        <w:t>M</w:t>
      </w:r>
      <w:r w:rsidR="008462D9">
        <w:rPr>
          <w:rFonts w:ascii="Times-Bold" w:hAnsi="Times-Bold" w:cs="Times-Bold"/>
          <w:bCs/>
          <w:color w:val="000000"/>
          <w:sz w:val="24"/>
          <w:szCs w:val="24"/>
        </w:rPr>
        <w:t>unicipiul Craiova</w:t>
      </w:r>
      <w:r w:rsidR="00830FBD">
        <w:rPr>
          <w:rFonts w:ascii="Times-Bold" w:hAnsi="Times-Bold" w:cs="Times-Bold"/>
          <w:bCs/>
          <w:color w:val="000000"/>
          <w:sz w:val="24"/>
          <w:szCs w:val="24"/>
        </w:rPr>
        <w:t xml:space="preserve">, </w:t>
      </w:r>
      <w:r w:rsidR="008462D9">
        <w:rPr>
          <w:rFonts w:ascii="Times-Bold" w:hAnsi="Times-Bold" w:cs="Times-Bold"/>
          <w:bCs/>
          <w:color w:val="000000"/>
          <w:sz w:val="24"/>
          <w:szCs w:val="24"/>
        </w:rPr>
        <w:t>înscrisă în Registrul Asociațiilor și Fundaț</w:t>
      </w:r>
      <w:r w:rsidR="00830FBD">
        <w:rPr>
          <w:rFonts w:ascii="Times-Bold" w:hAnsi="Times-Bold" w:cs="Times-Bold"/>
          <w:bCs/>
          <w:color w:val="000000"/>
          <w:sz w:val="24"/>
          <w:szCs w:val="24"/>
        </w:rPr>
        <w:t xml:space="preserve">iilor de la grefa Judecatoriei </w:t>
      </w:r>
      <w:r w:rsidR="00C365F9">
        <w:rPr>
          <w:rFonts w:ascii="Times-Bold" w:hAnsi="Times-Bold" w:cs="Times-Bold"/>
          <w:bCs/>
          <w:color w:val="000000"/>
          <w:sz w:val="24"/>
          <w:szCs w:val="24"/>
        </w:rPr>
        <w:t>Craiova</w:t>
      </w:r>
      <w:r w:rsidR="00830FBD">
        <w:rPr>
          <w:rFonts w:ascii="Times-Bold" w:hAnsi="Times-Bold" w:cs="Times-Bold"/>
          <w:bCs/>
          <w:color w:val="000000"/>
          <w:sz w:val="24"/>
          <w:szCs w:val="24"/>
        </w:rPr>
        <w:t xml:space="preserve"> </w:t>
      </w:r>
      <w:r w:rsidR="00BB10DB">
        <w:rPr>
          <w:rFonts w:ascii="Times-Bold" w:hAnsi="Times-Bold" w:cs="Times-Bold"/>
          <w:bCs/>
          <w:color w:val="000000"/>
          <w:sz w:val="24"/>
          <w:szCs w:val="24"/>
        </w:rPr>
        <w:t xml:space="preserve">sub </w:t>
      </w:r>
      <w:r w:rsidR="00830FBD">
        <w:rPr>
          <w:rFonts w:ascii="Times-Bold" w:hAnsi="Times-Bold" w:cs="Times-Bold"/>
          <w:bCs/>
          <w:color w:val="000000"/>
          <w:sz w:val="24"/>
          <w:szCs w:val="24"/>
        </w:rPr>
        <w:t xml:space="preserve">nr. </w:t>
      </w:r>
      <w:r w:rsidR="00C365F9">
        <w:rPr>
          <w:rFonts w:ascii="Times-Bold" w:hAnsi="Times-Bold" w:cs="Times-Bold"/>
          <w:bCs/>
          <w:color w:val="000000"/>
          <w:sz w:val="24"/>
          <w:szCs w:val="24"/>
        </w:rPr>
        <w:t xml:space="preserve">81/03.11.2009, CIF </w:t>
      </w:r>
      <w:r w:rsidR="00A27C47">
        <w:rPr>
          <w:rFonts w:ascii="Times-Bold" w:hAnsi="Times-Bold" w:cs="Times-Bold"/>
          <w:bCs/>
          <w:color w:val="000000"/>
          <w:sz w:val="24"/>
          <w:szCs w:val="24"/>
        </w:rPr>
        <w:t xml:space="preserve">RO </w:t>
      </w:r>
      <w:r w:rsidR="00C365F9">
        <w:rPr>
          <w:rFonts w:ascii="Times-Bold" w:hAnsi="Times-Bold" w:cs="Times-Bold"/>
          <w:bCs/>
          <w:color w:val="000000"/>
          <w:sz w:val="24"/>
          <w:szCs w:val="24"/>
        </w:rPr>
        <w:t>26186870</w:t>
      </w:r>
      <w:r w:rsidR="008B2D22">
        <w:rPr>
          <w:rFonts w:ascii="Times-Bold" w:hAnsi="Times-Bold" w:cs="Times-Bold"/>
          <w:bCs/>
          <w:color w:val="000000"/>
          <w:sz w:val="24"/>
          <w:szCs w:val="24"/>
        </w:rPr>
        <w:t>, ca în numele și pe seama Unității Administrativ Teritoriale</w:t>
      </w:r>
      <w:r w:rsidR="004B394E">
        <w:rPr>
          <w:rFonts w:ascii="Times-Bold" w:hAnsi="Times-Bold" w:cs="Times-Bold"/>
          <w:bCs/>
          <w:color w:val="000000"/>
          <w:sz w:val="24"/>
          <w:szCs w:val="24"/>
        </w:rPr>
        <w:t xml:space="preserve"> Bistret </w:t>
      </w:r>
      <w:r w:rsidR="00723462">
        <w:rPr>
          <w:rFonts w:ascii="Times-Bold" w:hAnsi="Times-Bold" w:cs="Times-Bold"/>
          <w:bCs/>
          <w:color w:val="000000"/>
          <w:sz w:val="24"/>
          <w:szCs w:val="24"/>
        </w:rPr>
        <w:t>,</w:t>
      </w:r>
      <w:r w:rsidR="008B2D22">
        <w:rPr>
          <w:rFonts w:ascii="Times-Bold" w:hAnsi="Times-Bold" w:cs="Times-Bold"/>
          <w:bCs/>
          <w:color w:val="000000"/>
          <w:sz w:val="24"/>
          <w:szCs w:val="24"/>
        </w:rPr>
        <w:t xml:space="preserve"> </w:t>
      </w:r>
      <w:r w:rsidR="00723462">
        <w:rPr>
          <w:rFonts w:ascii="Times New Roman" w:hAnsi="Times New Roman" w:cs="Times New Roman"/>
          <w:sz w:val="24"/>
          <w:szCs w:val="24"/>
        </w:rPr>
        <w:t>î</w:t>
      </w:r>
      <w:r w:rsidR="00723462" w:rsidRPr="0054070F">
        <w:rPr>
          <w:rFonts w:ascii="Times New Roman" w:hAnsi="Times New Roman" w:cs="Times New Roman"/>
          <w:sz w:val="24"/>
          <w:szCs w:val="24"/>
        </w:rPr>
        <w:t>n conformitate cu mandatul dat Asocia</w:t>
      </w:r>
      <w:r w:rsidR="00723462">
        <w:rPr>
          <w:rFonts w:ascii="Times New Roman" w:hAnsi="Times New Roman" w:cs="Times New Roman"/>
          <w:sz w:val="24"/>
          <w:szCs w:val="24"/>
        </w:rPr>
        <w:t>ț</w:t>
      </w:r>
      <w:r w:rsidR="00723462" w:rsidRPr="0054070F">
        <w:rPr>
          <w:rFonts w:ascii="Times New Roman" w:hAnsi="Times New Roman" w:cs="Times New Roman"/>
          <w:sz w:val="24"/>
          <w:szCs w:val="24"/>
        </w:rPr>
        <w:t xml:space="preserve">iei </w:t>
      </w:r>
      <w:r w:rsidR="00723462">
        <w:rPr>
          <w:rFonts w:ascii="Times New Roman" w:hAnsi="Times New Roman" w:cs="Times New Roman"/>
          <w:sz w:val="24"/>
          <w:szCs w:val="24"/>
        </w:rPr>
        <w:t>î</w:t>
      </w:r>
      <w:r w:rsidR="00723462" w:rsidRPr="0054070F">
        <w:rPr>
          <w:rFonts w:ascii="Times New Roman" w:hAnsi="Times New Roman" w:cs="Times New Roman"/>
          <w:sz w:val="24"/>
          <w:szCs w:val="24"/>
        </w:rPr>
        <w:t>n acest sens prin documentele constitutive ale Asocia</w:t>
      </w:r>
      <w:r w:rsidR="00723462">
        <w:rPr>
          <w:rFonts w:ascii="Times New Roman" w:hAnsi="Times New Roman" w:cs="Times New Roman"/>
          <w:sz w:val="24"/>
          <w:szCs w:val="24"/>
        </w:rPr>
        <w:t>ț</w:t>
      </w:r>
      <w:r w:rsidR="00723462" w:rsidRPr="0054070F">
        <w:rPr>
          <w:rFonts w:ascii="Times New Roman" w:hAnsi="Times New Roman" w:cs="Times New Roman"/>
          <w:sz w:val="24"/>
          <w:szCs w:val="24"/>
        </w:rPr>
        <w:t>iei</w:t>
      </w:r>
      <w:r w:rsidR="00723462">
        <w:rPr>
          <w:rFonts w:ascii="Times New Roman" w:hAnsi="Times New Roman" w:cs="Times New Roman"/>
          <w:sz w:val="24"/>
          <w:szCs w:val="24"/>
        </w:rPr>
        <w:t>,</w:t>
      </w:r>
      <w:r w:rsidR="00723462" w:rsidRPr="0054070F">
        <w:rPr>
          <w:rFonts w:ascii="Times New Roman" w:hAnsi="Times New Roman" w:cs="Times New Roman"/>
          <w:sz w:val="24"/>
          <w:szCs w:val="24"/>
        </w:rPr>
        <w:t xml:space="preserve"> </w:t>
      </w:r>
      <w:r w:rsidRPr="00597D70">
        <w:rPr>
          <w:rFonts w:ascii="Times-Bold" w:hAnsi="Times-Bold" w:cs="Times-Bold"/>
          <w:bCs/>
          <w:color w:val="000000"/>
          <w:sz w:val="24"/>
          <w:szCs w:val="24"/>
        </w:rPr>
        <w:t xml:space="preserve">pentru a </w:t>
      </w:r>
      <w:r w:rsidR="00E81F22">
        <w:rPr>
          <w:rFonts w:ascii="Times-Bold" w:hAnsi="Times-Bold" w:cs="Times-Bold"/>
          <w:bCs/>
          <w:color w:val="000000"/>
          <w:sz w:val="24"/>
          <w:szCs w:val="24"/>
        </w:rPr>
        <w:t>efectua toate</w:t>
      </w:r>
      <w:r w:rsidRPr="00597D70">
        <w:rPr>
          <w:rFonts w:ascii="Times-Bold" w:hAnsi="Times-Bold" w:cs="Times-Bold"/>
          <w:bCs/>
          <w:color w:val="000000"/>
          <w:sz w:val="24"/>
          <w:szCs w:val="24"/>
        </w:rPr>
        <w:t xml:space="preserve"> demersurile necesare </w:t>
      </w:r>
      <w:r w:rsidR="00E81F22">
        <w:rPr>
          <w:rFonts w:ascii="Times-Bold" w:hAnsi="Times-Bold" w:cs="Times-Bold"/>
          <w:bCs/>
          <w:color w:val="000000"/>
          <w:sz w:val="24"/>
          <w:szCs w:val="24"/>
        </w:rPr>
        <w:t>derulării și finalizării</w:t>
      </w:r>
      <w:r w:rsidRPr="00597D70">
        <w:rPr>
          <w:rFonts w:ascii="Times-Bold" w:hAnsi="Times-Bold" w:cs="Times-Bold"/>
          <w:bCs/>
          <w:color w:val="000000"/>
          <w:sz w:val="24"/>
          <w:szCs w:val="24"/>
        </w:rPr>
        <w:t xml:space="preserve"> procedurii de atribuire</w:t>
      </w:r>
      <w:r w:rsidR="00E81F22">
        <w:rPr>
          <w:rFonts w:ascii="Times-Bold" w:hAnsi="Times-Bold" w:cs="Times-Bold"/>
          <w:bCs/>
          <w:color w:val="000000"/>
          <w:sz w:val="24"/>
          <w:szCs w:val="24"/>
        </w:rPr>
        <w:t>, inclusiv semnarea contractului de delegare a serviciului</w:t>
      </w:r>
      <w:r w:rsidR="008B2D22">
        <w:rPr>
          <w:rFonts w:ascii="Times-Bold" w:hAnsi="Times-Bold" w:cs="Times-Bold"/>
          <w:bCs/>
          <w:color w:val="000000"/>
          <w:sz w:val="24"/>
          <w:szCs w:val="24"/>
        </w:rPr>
        <w:t>.</w:t>
      </w:r>
    </w:p>
    <w:p w14:paraId="484AC245" w14:textId="08EA137A" w:rsidR="009106DA" w:rsidRPr="009106DA" w:rsidRDefault="009705A2" w:rsidP="00597D7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57120">
        <w:rPr>
          <w:rFonts w:ascii="Times-Bold" w:hAnsi="Times-Bold" w:cs="Times-Bold"/>
          <w:b/>
          <w:bCs/>
          <w:color w:val="000000"/>
          <w:sz w:val="24"/>
          <w:szCs w:val="24"/>
        </w:rPr>
        <w:t>Art.</w:t>
      </w:r>
      <w:r w:rsidR="00E2250C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</w:t>
      </w:r>
      <w:r w:rsidR="00A42E0F">
        <w:rPr>
          <w:rFonts w:ascii="Times-Bold" w:hAnsi="Times-Bold" w:cs="Times-Bold"/>
          <w:b/>
          <w:bCs/>
          <w:color w:val="000000"/>
          <w:sz w:val="24"/>
          <w:szCs w:val="24"/>
        </w:rPr>
        <w:t>5</w:t>
      </w:r>
      <w:r>
        <w:rPr>
          <w:b/>
          <w:bCs/>
          <w:lang w:val="ro-RO"/>
        </w:rPr>
        <w:t xml:space="preserve"> </w:t>
      </w:r>
      <w:r w:rsidR="009106DA">
        <w:rPr>
          <w:rFonts w:ascii="Times New Roman" w:hAnsi="Times New Roman" w:cs="Times New Roman"/>
          <w:sz w:val="24"/>
          <w:szCs w:val="24"/>
          <w:lang w:val="ro-RO"/>
        </w:rPr>
        <w:t xml:space="preserve">Prin prezenta se modifică corespunzător Hotărârea Consiliului Local nr. </w:t>
      </w:r>
      <w:r w:rsidR="004B394E">
        <w:rPr>
          <w:rFonts w:ascii="Times New Roman" w:hAnsi="Times New Roman" w:cs="Times New Roman"/>
          <w:sz w:val="24"/>
          <w:szCs w:val="24"/>
          <w:lang w:val="ro-RO"/>
        </w:rPr>
        <w:t>08/ 30.01.2023</w:t>
      </w:r>
      <w:bookmarkStart w:id="2" w:name="_GoBack"/>
      <w:bookmarkEnd w:id="2"/>
      <w:r w:rsidR="009106D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ADFD09A" w14:textId="71ADC4F2" w:rsidR="009705A2" w:rsidRDefault="009106DA" w:rsidP="00597D7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-Bold" w:hAnsi="Times-Bold" w:cs="Times-Bold"/>
          <w:bCs/>
          <w:color w:val="000000"/>
          <w:sz w:val="24"/>
          <w:szCs w:val="24"/>
        </w:rPr>
      </w:pPr>
      <w:r w:rsidRPr="009106D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Art. 6 </w:t>
      </w:r>
      <w:r w:rsidR="009705A2" w:rsidRPr="009705A2">
        <w:rPr>
          <w:rFonts w:ascii="Times-Bold" w:hAnsi="Times-Bold" w:cs="Times-Bold"/>
          <w:bCs/>
          <w:color w:val="000000"/>
          <w:sz w:val="24"/>
          <w:szCs w:val="24"/>
        </w:rPr>
        <w:t xml:space="preserve">Prezenta hotărâre va fi comunicată </w:t>
      </w:r>
      <w:r w:rsidR="00EA13F4">
        <w:rPr>
          <w:rFonts w:ascii="Times-Bold" w:hAnsi="Times-Bold" w:cs="Times-Bold"/>
          <w:bCs/>
          <w:color w:val="000000"/>
          <w:sz w:val="24"/>
          <w:szCs w:val="24"/>
        </w:rPr>
        <w:t xml:space="preserve">  Unității</w:t>
      </w:r>
      <w:r w:rsidR="009705A2" w:rsidRPr="009705A2">
        <w:rPr>
          <w:rFonts w:ascii="Times-Bold" w:hAnsi="Times-Bold" w:cs="Times-Bold"/>
          <w:bCs/>
          <w:color w:val="000000"/>
          <w:sz w:val="24"/>
          <w:szCs w:val="24"/>
        </w:rPr>
        <w:t xml:space="preserve"> de Implementare a Proiectului „Sistem integrat de management al deşeurilor în judeţul </w:t>
      </w:r>
      <w:r w:rsidR="00EA13F4">
        <w:rPr>
          <w:rFonts w:ascii="Times-Bold" w:hAnsi="Times-Bold" w:cs="Times-Bold"/>
          <w:bCs/>
          <w:color w:val="000000"/>
          <w:sz w:val="24"/>
          <w:szCs w:val="24"/>
        </w:rPr>
        <w:t>Dolj</w:t>
      </w:r>
      <w:r w:rsidR="009705A2" w:rsidRPr="009705A2">
        <w:rPr>
          <w:rFonts w:ascii="Times-Bold" w:hAnsi="Times-Bold" w:cs="Times-Bold"/>
          <w:bCs/>
          <w:color w:val="000000"/>
          <w:sz w:val="24"/>
          <w:szCs w:val="24"/>
        </w:rPr>
        <w:t xml:space="preserve">”, Asociaţiei de Dezvoltare Intercomunitară </w:t>
      </w:r>
      <w:r w:rsidR="008159EA">
        <w:rPr>
          <w:rFonts w:ascii="Times-Bold" w:hAnsi="Times-Bold" w:cs="Times-Bold"/>
          <w:bCs/>
          <w:color w:val="000000"/>
          <w:sz w:val="24"/>
          <w:szCs w:val="24"/>
        </w:rPr>
        <w:t xml:space="preserve">de Gestionare a Deseurilor </w:t>
      </w:r>
      <w:r w:rsidR="008462D9">
        <w:rPr>
          <w:rFonts w:ascii="Times-Bold" w:hAnsi="Times-Bold" w:cs="Times-Bold"/>
          <w:bCs/>
          <w:color w:val="000000"/>
          <w:sz w:val="24"/>
          <w:szCs w:val="24"/>
        </w:rPr>
        <w:t>ECODOLJ</w:t>
      </w:r>
      <w:r w:rsidR="009705A2" w:rsidRPr="009705A2">
        <w:rPr>
          <w:rFonts w:ascii="Times-Bold" w:hAnsi="Times-Bold" w:cs="Times-Bold"/>
          <w:bCs/>
          <w:color w:val="000000"/>
          <w:sz w:val="24"/>
          <w:szCs w:val="24"/>
        </w:rPr>
        <w:t xml:space="preserve">, Prefectului Judeţului </w:t>
      </w:r>
      <w:r w:rsidR="00EA13F4">
        <w:rPr>
          <w:rFonts w:ascii="Times-Bold" w:hAnsi="Times-Bold" w:cs="Times-Bold"/>
          <w:bCs/>
          <w:color w:val="000000"/>
          <w:sz w:val="24"/>
          <w:szCs w:val="24"/>
        </w:rPr>
        <w:t>Dolj</w:t>
      </w:r>
      <w:r w:rsidR="009705A2" w:rsidRPr="009705A2">
        <w:rPr>
          <w:rFonts w:ascii="Times-Bold" w:hAnsi="Times-Bold" w:cs="Times-Bold"/>
          <w:bCs/>
          <w:color w:val="000000"/>
          <w:sz w:val="24"/>
          <w:szCs w:val="24"/>
        </w:rPr>
        <w:t xml:space="preserve"> şi va fi adusă la cunoştinţă publică, în condiţiile legii.</w:t>
      </w:r>
    </w:p>
    <w:p w14:paraId="6752746B" w14:textId="77777777" w:rsidR="00D82649" w:rsidRPr="009705A2" w:rsidRDefault="00D82649" w:rsidP="009705A2">
      <w:pPr>
        <w:jc w:val="both"/>
        <w:rPr>
          <w:rFonts w:ascii="Times-Bold" w:hAnsi="Times-Bold" w:cs="Times-Bold"/>
          <w:bCs/>
          <w:color w:val="000000"/>
          <w:sz w:val="24"/>
          <w:szCs w:val="24"/>
        </w:rPr>
      </w:pPr>
    </w:p>
    <w:p w14:paraId="4C510533" w14:textId="77777777" w:rsidR="004B394E" w:rsidRPr="008906C8" w:rsidRDefault="004B394E" w:rsidP="004B394E">
      <w:pPr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r w:rsidRPr="008906C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Presedinte sedinta</w:t>
      </w:r>
    </w:p>
    <w:p w14:paraId="5B4165D8" w14:textId="77777777" w:rsidR="004B394E" w:rsidRPr="008906C8" w:rsidRDefault="004B394E" w:rsidP="004B394E">
      <w:pPr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r w:rsidRPr="008906C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Tila Sofronie Constantin </w:t>
      </w:r>
      <w:r w:rsidRPr="008906C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</w:r>
    </w:p>
    <w:p w14:paraId="76ECF405" w14:textId="77777777" w:rsidR="004B394E" w:rsidRPr="008906C8" w:rsidRDefault="004B394E" w:rsidP="004B394E">
      <w:pPr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r w:rsidRPr="008906C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</w:r>
      <w:r w:rsidRPr="008906C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</w:r>
      <w:r w:rsidRPr="008906C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</w:r>
      <w:r w:rsidRPr="008906C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</w:r>
      <w:r w:rsidRPr="008906C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</w:r>
      <w:r w:rsidRPr="008906C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  <w:t xml:space="preserve">              Secretar General Uat,</w:t>
      </w:r>
    </w:p>
    <w:p w14:paraId="7B5A5AE0" w14:textId="77777777" w:rsidR="004B394E" w:rsidRPr="008906C8" w:rsidRDefault="004B394E" w:rsidP="004B394E">
      <w:pPr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r w:rsidRPr="008906C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</w:r>
      <w:r w:rsidRPr="008906C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</w:r>
      <w:r w:rsidRPr="008906C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</w:r>
      <w:r w:rsidRPr="008906C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</w:r>
      <w:r w:rsidRPr="008906C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</w:r>
      <w:r w:rsidRPr="008906C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</w:r>
      <w:r w:rsidRPr="008906C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  <w:t>Sandu Andreea-Nicoleta</w:t>
      </w:r>
    </w:p>
    <w:p w14:paraId="545D3557" w14:textId="77777777" w:rsidR="004B394E" w:rsidRPr="008906C8" w:rsidRDefault="004B394E" w:rsidP="004B394E">
      <w:pPr>
        <w:tabs>
          <w:tab w:val="left" w:pos="504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14:paraId="0675C1AA" w14:textId="77777777" w:rsidR="004B394E" w:rsidRPr="008906C8" w:rsidRDefault="004B394E" w:rsidP="004B394E">
      <w:pPr>
        <w:tabs>
          <w:tab w:val="left" w:pos="504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14:paraId="6E9352C6" w14:textId="77777777" w:rsidR="004B394E" w:rsidRPr="008906C8" w:rsidRDefault="004B394E" w:rsidP="004B394E">
      <w:pPr>
        <w:tabs>
          <w:tab w:val="left" w:pos="5040"/>
        </w:tabs>
        <w:ind w:left="900"/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14:paraId="24DB62BA" w14:textId="77777777" w:rsidR="004B394E" w:rsidRPr="008906C8" w:rsidRDefault="004B394E" w:rsidP="004B394E">
      <w:pPr>
        <w:tabs>
          <w:tab w:val="left" w:pos="5040"/>
        </w:tabs>
        <w:ind w:left="900"/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14:paraId="0F674986" w14:textId="2B89691D" w:rsidR="004B394E" w:rsidRPr="008906C8" w:rsidRDefault="004B394E" w:rsidP="004B394E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906C8">
        <w:rPr>
          <w:rFonts w:ascii="Times New Roman" w:hAnsi="Times New Roman" w:cs="Times New Roman"/>
          <w:b/>
          <w:sz w:val="24"/>
          <w:szCs w:val="24"/>
          <w:lang w:val="fr-FR"/>
        </w:rPr>
        <w:t>Nr.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29</w:t>
      </w:r>
    </w:p>
    <w:p w14:paraId="087C45E4" w14:textId="77777777" w:rsidR="004B394E" w:rsidRPr="008906C8" w:rsidRDefault="004B394E" w:rsidP="004B394E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906C8">
        <w:rPr>
          <w:rFonts w:ascii="Times New Roman" w:hAnsi="Times New Roman" w:cs="Times New Roman"/>
          <w:sz w:val="24"/>
          <w:szCs w:val="24"/>
          <w:lang w:val="fr-FR"/>
        </w:rPr>
        <w:t>Adoptata in sedinta de indata din data de 16.03.2023</w:t>
      </w:r>
    </w:p>
    <w:p w14:paraId="2291F5C0" w14:textId="77777777" w:rsidR="004B394E" w:rsidRPr="008906C8" w:rsidRDefault="004B394E" w:rsidP="004B394E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906C8">
        <w:rPr>
          <w:rFonts w:ascii="Times New Roman" w:hAnsi="Times New Roman" w:cs="Times New Roman"/>
          <w:sz w:val="24"/>
          <w:szCs w:val="24"/>
          <w:lang w:val="fr-FR"/>
        </w:rPr>
        <w:t>Cu un numar de 13 voturi pentru,  dintr-un total de 13 consilieri</w:t>
      </w:r>
    </w:p>
    <w:p w14:paraId="645FB5AB" w14:textId="1D89D8DB" w:rsidR="009705A2" w:rsidRPr="00B1134E" w:rsidRDefault="009705A2" w:rsidP="004B394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</w:p>
    <w:sectPr w:rsidR="009705A2" w:rsidRPr="00B1134E" w:rsidSect="00D05C99">
      <w:footerReference w:type="default" r:id="rId10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8B9B4" w14:textId="77777777" w:rsidR="009D6B57" w:rsidRDefault="009D6B57" w:rsidP="0025758D">
      <w:pPr>
        <w:spacing w:after="0" w:line="240" w:lineRule="auto"/>
      </w:pPr>
      <w:r>
        <w:separator/>
      </w:r>
    </w:p>
  </w:endnote>
  <w:endnote w:type="continuationSeparator" w:id="0">
    <w:p w14:paraId="12D1DFF7" w14:textId="77777777" w:rsidR="009D6B57" w:rsidRDefault="009D6B57" w:rsidP="0025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66531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9157F8" w14:textId="663E0C85" w:rsidR="0025758D" w:rsidRDefault="002575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39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2597DD" w14:textId="77777777" w:rsidR="0025758D" w:rsidRDefault="002575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3F1F8" w14:textId="77777777" w:rsidR="009D6B57" w:rsidRDefault="009D6B57" w:rsidP="0025758D">
      <w:pPr>
        <w:spacing w:after="0" w:line="240" w:lineRule="auto"/>
      </w:pPr>
      <w:r>
        <w:separator/>
      </w:r>
    </w:p>
  </w:footnote>
  <w:footnote w:type="continuationSeparator" w:id="0">
    <w:p w14:paraId="470A2760" w14:textId="77777777" w:rsidR="009D6B57" w:rsidRDefault="009D6B57" w:rsidP="00257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06D1"/>
    <w:multiLevelType w:val="hybridMultilevel"/>
    <w:tmpl w:val="407E9A22"/>
    <w:lvl w:ilvl="0" w:tplc="CE18F8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70A54"/>
    <w:multiLevelType w:val="hybridMultilevel"/>
    <w:tmpl w:val="D2D243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25809"/>
    <w:multiLevelType w:val="hybridMultilevel"/>
    <w:tmpl w:val="0ECCE9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24A2A"/>
    <w:multiLevelType w:val="hybridMultilevel"/>
    <w:tmpl w:val="E9E44C9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3749C"/>
    <w:multiLevelType w:val="hybridMultilevel"/>
    <w:tmpl w:val="295CFB22"/>
    <w:lvl w:ilvl="0" w:tplc="3D1843E6">
      <w:numFmt w:val="bullet"/>
      <w:lvlText w:val="-"/>
      <w:lvlJc w:val="left"/>
      <w:pPr>
        <w:ind w:left="720" w:hanging="360"/>
      </w:pPr>
      <w:rPr>
        <w:rFonts w:ascii="Times-Bold" w:eastAsiaTheme="minorHAnsi" w:hAnsi="Times-Bold" w:cs="Times-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75E27"/>
    <w:multiLevelType w:val="hybridMultilevel"/>
    <w:tmpl w:val="6F243698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82B01DA"/>
    <w:multiLevelType w:val="hybridMultilevel"/>
    <w:tmpl w:val="AF3C3464"/>
    <w:lvl w:ilvl="0" w:tplc="756E7C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D40EA7"/>
    <w:multiLevelType w:val="hybridMultilevel"/>
    <w:tmpl w:val="A69EA550"/>
    <w:lvl w:ilvl="0" w:tplc="193EE7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39"/>
    <w:rsid w:val="00025C94"/>
    <w:rsid w:val="00031270"/>
    <w:rsid w:val="000B11F8"/>
    <w:rsid w:val="000B4851"/>
    <w:rsid w:val="000C522F"/>
    <w:rsid w:val="000C7BD3"/>
    <w:rsid w:val="000F31F9"/>
    <w:rsid w:val="00130A22"/>
    <w:rsid w:val="00196F6B"/>
    <w:rsid w:val="00206367"/>
    <w:rsid w:val="00250C9C"/>
    <w:rsid w:val="0025758D"/>
    <w:rsid w:val="0029252F"/>
    <w:rsid w:val="002A1CDD"/>
    <w:rsid w:val="002A1D53"/>
    <w:rsid w:val="00305E48"/>
    <w:rsid w:val="003106A7"/>
    <w:rsid w:val="00344A3E"/>
    <w:rsid w:val="00370BCC"/>
    <w:rsid w:val="003C6E39"/>
    <w:rsid w:val="003F6619"/>
    <w:rsid w:val="0040304D"/>
    <w:rsid w:val="0043377B"/>
    <w:rsid w:val="0045628F"/>
    <w:rsid w:val="00470FAF"/>
    <w:rsid w:val="00482E2A"/>
    <w:rsid w:val="00483811"/>
    <w:rsid w:val="00484A87"/>
    <w:rsid w:val="004867DE"/>
    <w:rsid w:val="004B394E"/>
    <w:rsid w:val="004C1794"/>
    <w:rsid w:val="004E4EFA"/>
    <w:rsid w:val="00510CDE"/>
    <w:rsid w:val="00513B4B"/>
    <w:rsid w:val="00521ECA"/>
    <w:rsid w:val="00582149"/>
    <w:rsid w:val="00597D70"/>
    <w:rsid w:val="005C40EE"/>
    <w:rsid w:val="005F26EE"/>
    <w:rsid w:val="006A14EF"/>
    <w:rsid w:val="006C1F8A"/>
    <w:rsid w:val="006F1669"/>
    <w:rsid w:val="00723462"/>
    <w:rsid w:val="00781F48"/>
    <w:rsid w:val="00793D8A"/>
    <w:rsid w:val="00794935"/>
    <w:rsid w:val="007A319E"/>
    <w:rsid w:val="007B5951"/>
    <w:rsid w:val="007C5953"/>
    <w:rsid w:val="007D528F"/>
    <w:rsid w:val="007E77DC"/>
    <w:rsid w:val="00803138"/>
    <w:rsid w:val="00803777"/>
    <w:rsid w:val="008159EA"/>
    <w:rsid w:val="00821933"/>
    <w:rsid w:val="00830FBD"/>
    <w:rsid w:val="008462D9"/>
    <w:rsid w:val="00860BE5"/>
    <w:rsid w:val="00886F64"/>
    <w:rsid w:val="00891159"/>
    <w:rsid w:val="008953D0"/>
    <w:rsid w:val="00897C5F"/>
    <w:rsid w:val="008B2D22"/>
    <w:rsid w:val="008C692C"/>
    <w:rsid w:val="008D5467"/>
    <w:rsid w:val="008D56F9"/>
    <w:rsid w:val="009106DA"/>
    <w:rsid w:val="0094147C"/>
    <w:rsid w:val="00950E29"/>
    <w:rsid w:val="009556FE"/>
    <w:rsid w:val="00961861"/>
    <w:rsid w:val="009705A2"/>
    <w:rsid w:val="0098076B"/>
    <w:rsid w:val="009A3DA2"/>
    <w:rsid w:val="009A632E"/>
    <w:rsid w:val="009D25DA"/>
    <w:rsid w:val="009D6B57"/>
    <w:rsid w:val="009F4025"/>
    <w:rsid w:val="00A22844"/>
    <w:rsid w:val="00A27C47"/>
    <w:rsid w:val="00A30D09"/>
    <w:rsid w:val="00A31B1D"/>
    <w:rsid w:val="00A3503B"/>
    <w:rsid w:val="00A42E0F"/>
    <w:rsid w:val="00A64B4D"/>
    <w:rsid w:val="00AB38B1"/>
    <w:rsid w:val="00AB4C28"/>
    <w:rsid w:val="00AD578D"/>
    <w:rsid w:val="00AE3E02"/>
    <w:rsid w:val="00B042D5"/>
    <w:rsid w:val="00B1134E"/>
    <w:rsid w:val="00B22C60"/>
    <w:rsid w:val="00B33319"/>
    <w:rsid w:val="00B71B0F"/>
    <w:rsid w:val="00B74462"/>
    <w:rsid w:val="00BA46D4"/>
    <w:rsid w:val="00BB10DB"/>
    <w:rsid w:val="00BE3697"/>
    <w:rsid w:val="00BE3C9D"/>
    <w:rsid w:val="00C365F9"/>
    <w:rsid w:val="00C42DCA"/>
    <w:rsid w:val="00C54102"/>
    <w:rsid w:val="00C57120"/>
    <w:rsid w:val="00CE076A"/>
    <w:rsid w:val="00CF2FDE"/>
    <w:rsid w:val="00CF4BF2"/>
    <w:rsid w:val="00D043D7"/>
    <w:rsid w:val="00D05C99"/>
    <w:rsid w:val="00D119FF"/>
    <w:rsid w:val="00D3099B"/>
    <w:rsid w:val="00D65A6C"/>
    <w:rsid w:val="00D82649"/>
    <w:rsid w:val="00D85D51"/>
    <w:rsid w:val="00DB5F34"/>
    <w:rsid w:val="00E2250C"/>
    <w:rsid w:val="00E231BE"/>
    <w:rsid w:val="00E505C4"/>
    <w:rsid w:val="00E51A53"/>
    <w:rsid w:val="00E54C6A"/>
    <w:rsid w:val="00E81F22"/>
    <w:rsid w:val="00EA13F4"/>
    <w:rsid w:val="00EF5E31"/>
    <w:rsid w:val="00F72402"/>
    <w:rsid w:val="00F863B6"/>
    <w:rsid w:val="00F94243"/>
    <w:rsid w:val="00FC1745"/>
    <w:rsid w:val="00FC505B"/>
    <w:rsid w:val="00FD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4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5D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F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E39"/>
    <w:pPr>
      <w:ind w:left="720"/>
      <w:contextualSpacing/>
    </w:pPr>
  </w:style>
  <w:style w:type="paragraph" w:styleId="Title">
    <w:name w:val="Title"/>
    <w:basedOn w:val="Normal"/>
    <w:link w:val="TitleChar"/>
    <w:qFormat/>
    <w:rsid w:val="00470FA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val="ro-RO" w:eastAsia="ro-RO"/>
    </w:rPr>
  </w:style>
  <w:style w:type="character" w:customStyle="1" w:styleId="TitleChar">
    <w:name w:val="Title Char"/>
    <w:basedOn w:val="DefaultParagraphFont"/>
    <w:link w:val="Title"/>
    <w:rsid w:val="00470FAF"/>
    <w:rPr>
      <w:rFonts w:ascii="Times New Roman" w:eastAsia="Calibri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E2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F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FD4A0A"/>
    <w:rPr>
      <w:b/>
      <w:bCs/>
    </w:rPr>
  </w:style>
  <w:style w:type="paragraph" w:styleId="NoSpacing">
    <w:name w:val="No Spacing"/>
    <w:basedOn w:val="Normal"/>
    <w:uiPriority w:val="1"/>
    <w:qFormat/>
    <w:rsid w:val="00FD4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257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58D"/>
  </w:style>
  <w:style w:type="paragraph" w:styleId="Footer">
    <w:name w:val="footer"/>
    <w:basedOn w:val="Normal"/>
    <w:link w:val="FooterChar"/>
    <w:uiPriority w:val="99"/>
    <w:unhideWhenUsed/>
    <w:rsid w:val="00257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58D"/>
  </w:style>
  <w:style w:type="character" w:styleId="Hyperlink">
    <w:name w:val="Hyperlink"/>
    <w:rsid w:val="004B39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5D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F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E39"/>
    <w:pPr>
      <w:ind w:left="720"/>
      <w:contextualSpacing/>
    </w:pPr>
  </w:style>
  <w:style w:type="paragraph" w:styleId="Title">
    <w:name w:val="Title"/>
    <w:basedOn w:val="Normal"/>
    <w:link w:val="TitleChar"/>
    <w:qFormat/>
    <w:rsid w:val="00470FA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val="ro-RO" w:eastAsia="ro-RO"/>
    </w:rPr>
  </w:style>
  <w:style w:type="character" w:customStyle="1" w:styleId="TitleChar">
    <w:name w:val="Title Char"/>
    <w:basedOn w:val="DefaultParagraphFont"/>
    <w:link w:val="Title"/>
    <w:rsid w:val="00470FAF"/>
    <w:rPr>
      <w:rFonts w:ascii="Times New Roman" w:eastAsia="Calibri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E2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F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FD4A0A"/>
    <w:rPr>
      <w:b/>
      <w:bCs/>
    </w:rPr>
  </w:style>
  <w:style w:type="paragraph" w:styleId="NoSpacing">
    <w:name w:val="No Spacing"/>
    <w:basedOn w:val="Normal"/>
    <w:uiPriority w:val="1"/>
    <w:qFormat/>
    <w:rsid w:val="00FD4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257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58D"/>
  </w:style>
  <w:style w:type="paragraph" w:styleId="Footer">
    <w:name w:val="footer"/>
    <w:basedOn w:val="Normal"/>
    <w:link w:val="FooterChar"/>
    <w:uiPriority w:val="99"/>
    <w:unhideWhenUsed/>
    <w:rsid w:val="00257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58D"/>
  </w:style>
  <w:style w:type="character" w:styleId="Hyperlink">
    <w:name w:val="Hyperlink"/>
    <w:rsid w:val="004B3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imariabistr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669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Chiper</dc:creator>
  <cp:lastModifiedBy>Mediu</cp:lastModifiedBy>
  <cp:revision>3</cp:revision>
  <cp:lastPrinted>2023-03-22T10:10:00Z</cp:lastPrinted>
  <dcterms:created xsi:type="dcterms:W3CDTF">2023-03-02T13:19:00Z</dcterms:created>
  <dcterms:modified xsi:type="dcterms:W3CDTF">2023-03-22T10:10:00Z</dcterms:modified>
</cp:coreProperties>
</file>